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D6E0F" w14:textId="20012C1C" w:rsidR="0044392E" w:rsidRDefault="00304064" w:rsidP="003573B1">
      <w:pPr>
        <w:spacing w:after="0" w:line="240" w:lineRule="auto"/>
        <w:jc w:val="both"/>
        <w:rPr>
          <w:rFonts w:ascii="Calibri" w:eastAsia="Aptos" w:hAnsi="Calibri" w:cs="Calibri"/>
          <w:kern w:val="2"/>
          <w14:ligatures w14:val="standardContextual"/>
        </w:rPr>
      </w:pPr>
      <w:r>
        <w:rPr>
          <w:rFonts w:ascii="Calibri" w:eastAsia="Aptos" w:hAnsi="Calibri" w:cs="Calibri"/>
          <w:kern w:val="2"/>
          <w14:ligatures w14:val="standardContextual"/>
        </w:rPr>
        <w:t>En su planta de Chancado</w:t>
      </w:r>
    </w:p>
    <w:p w14:paraId="3BEA7D42" w14:textId="77777777" w:rsidR="003573B1" w:rsidRPr="00E41507" w:rsidRDefault="003573B1" w:rsidP="003573B1">
      <w:pPr>
        <w:spacing w:after="0" w:line="240" w:lineRule="auto"/>
        <w:jc w:val="both"/>
        <w:rPr>
          <w:rFonts w:ascii="Calibri" w:eastAsia="Aptos" w:hAnsi="Calibri" w:cs="Calibri"/>
          <w:kern w:val="2"/>
          <w14:ligatures w14:val="standardContextual"/>
        </w:rPr>
      </w:pPr>
    </w:p>
    <w:p w14:paraId="18A42099" w14:textId="61363AD4" w:rsidR="0044392E" w:rsidRPr="00ED195F" w:rsidRDefault="0044392E" w:rsidP="003573B1">
      <w:pPr>
        <w:spacing w:after="0" w:line="240" w:lineRule="auto"/>
        <w:jc w:val="both"/>
        <w:rPr>
          <w:rFonts w:ascii="Calibri" w:eastAsia="Aptos" w:hAnsi="Calibri" w:cs="Calibri"/>
          <w:b/>
          <w:bCs/>
          <w:kern w:val="2"/>
          <w:sz w:val="34"/>
          <w:szCs w:val="34"/>
          <w14:ligatures w14:val="standardContextual"/>
        </w:rPr>
      </w:pPr>
      <w:r w:rsidRPr="00ED195F">
        <w:rPr>
          <w:rFonts w:ascii="Calibri" w:eastAsia="Aptos" w:hAnsi="Calibri" w:cs="Calibri"/>
          <w:b/>
          <w:bCs/>
          <w:kern w:val="2"/>
          <w:sz w:val="34"/>
          <w:szCs w:val="34"/>
          <w14:ligatures w14:val="standardContextual"/>
        </w:rPr>
        <w:t>Antucoya p</w:t>
      </w:r>
      <w:r w:rsidR="00DE530F" w:rsidRPr="00ED195F">
        <w:rPr>
          <w:rFonts w:ascii="Calibri" w:eastAsia="Aptos" w:hAnsi="Calibri" w:cs="Calibri"/>
          <w:b/>
          <w:bCs/>
          <w:kern w:val="2"/>
          <w:sz w:val="34"/>
          <w:szCs w:val="34"/>
          <w14:ligatures w14:val="standardContextual"/>
        </w:rPr>
        <w:t>uso</w:t>
      </w:r>
      <w:r w:rsidRPr="00ED195F">
        <w:rPr>
          <w:rFonts w:ascii="Calibri" w:eastAsia="Aptos" w:hAnsi="Calibri" w:cs="Calibri"/>
          <w:b/>
          <w:bCs/>
          <w:kern w:val="2"/>
          <w:sz w:val="34"/>
          <w:szCs w:val="34"/>
          <w14:ligatures w14:val="standardContextual"/>
        </w:rPr>
        <w:t xml:space="preserve"> en marcha </w:t>
      </w:r>
      <w:r w:rsidR="003A50F0" w:rsidRPr="00ED195F">
        <w:rPr>
          <w:rFonts w:ascii="Calibri" w:eastAsia="Aptos" w:hAnsi="Calibri" w:cs="Calibri"/>
          <w:b/>
          <w:bCs/>
          <w:kern w:val="2"/>
          <w:sz w:val="34"/>
          <w:szCs w:val="34"/>
          <w14:ligatures w14:val="standardContextual"/>
        </w:rPr>
        <w:t xml:space="preserve">innovador </w:t>
      </w:r>
      <w:r w:rsidRPr="00ED195F">
        <w:rPr>
          <w:rFonts w:ascii="Calibri" w:eastAsia="Aptos" w:hAnsi="Calibri" w:cs="Calibri"/>
          <w:b/>
          <w:bCs/>
          <w:kern w:val="2"/>
          <w:sz w:val="34"/>
          <w:szCs w:val="34"/>
          <w14:ligatures w14:val="standardContextual"/>
        </w:rPr>
        <w:t>sistema de control de p</w:t>
      </w:r>
      <w:r w:rsidR="00866FC8" w:rsidRPr="00ED195F">
        <w:rPr>
          <w:rFonts w:ascii="Calibri" w:eastAsia="Aptos" w:hAnsi="Calibri" w:cs="Calibri"/>
          <w:b/>
          <w:bCs/>
          <w:kern w:val="2"/>
          <w:sz w:val="34"/>
          <w:szCs w:val="34"/>
          <w14:ligatures w14:val="standardContextual"/>
        </w:rPr>
        <w:t>o</w:t>
      </w:r>
      <w:r w:rsidRPr="00ED195F">
        <w:rPr>
          <w:rFonts w:ascii="Calibri" w:eastAsia="Aptos" w:hAnsi="Calibri" w:cs="Calibri"/>
          <w:b/>
          <w:bCs/>
          <w:kern w:val="2"/>
          <w:sz w:val="34"/>
          <w:szCs w:val="34"/>
          <w14:ligatures w14:val="standardContextual"/>
        </w:rPr>
        <w:t>l</w:t>
      </w:r>
      <w:r w:rsidR="00866FC8" w:rsidRPr="00ED195F">
        <w:rPr>
          <w:rFonts w:ascii="Calibri" w:eastAsia="Aptos" w:hAnsi="Calibri" w:cs="Calibri"/>
          <w:b/>
          <w:bCs/>
          <w:kern w:val="2"/>
          <w:sz w:val="34"/>
          <w:szCs w:val="34"/>
          <w14:ligatures w14:val="standardContextual"/>
        </w:rPr>
        <w:t>vo</w:t>
      </w:r>
      <w:r w:rsidRPr="00ED195F">
        <w:rPr>
          <w:rFonts w:ascii="Calibri" w:eastAsia="Aptos" w:hAnsi="Calibri" w:cs="Calibri"/>
          <w:b/>
          <w:bCs/>
          <w:kern w:val="2"/>
          <w:sz w:val="34"/>
          <w:szCs w:val="34"/>
          <w14:ligatures w14:val="standardContextual"/>
        </w:rPr>
        <w:t xml:space="preserve"> </w:t>
      </w:r>
      <w:r w:rsidR="00304064" w:rsidRPr="00ED195F">
        <w:rPr>
          <w:rFonts w:ascii="Calibri" w:eastAsia="Aptos" w:hAnsi="Calibri" w:cs="Calibri"/>
          <w:b/>
          <w:bCs/>
          <w:kern w:val="2"/>
          <w:sz w:val="34"/>
          <w:szCs w:val="34"/>
          <w14:ligatures w14:val="standardContextual"/>
        </w:rPr>
        <w:t xml:space="preserve">que reduce en </w:t>
      </w:r>
      <w:r w:rsidR="009C6B71">
        <w:rPr>
          <w:rFonts w:ascii="Calibri" w:eastAsia="Aptos" w:hAnsi="Calibri" w:cs="Calibri"/>
          <w:b/>
          <w:bCs/>
          <w:kern w:val="2"/>
          <w:sz w:val="34"/>
          <w:szCs w:val="34"/>
          <w14:ligatures w14:val="standardContextual"/>
        </w:rPr>
        <w:t xml:space="preserve">un </w:t>
      </w:r>
      <w:r w:rsidR="00304064" w:rsidRPr="00ED195F">
        <w:rPr>
          <w:rFonts w:ascii="Calibri" w:eastAsia="Aptos" w:hAnsi="Calibri" w:cs="Calibri"/>
          <w:b/>
          <w:bCs/>
          <w:kern w:val="2"/>
          <w:sz w:val="34"/>
          <w:szCs w:val="34"/>
          <w14:ligatures w14:val="standardContextual"/>
        </w:rPr>
        <w:t>40% las emisiones</w:t>
      </w:r>
      <w:r w:rsidR="00753C1A" w:rsidRPr="00ED195F">
        <w:rPr>
          <w:rFonts w:ascii="Calibri" w:eastAsia="Aptos" w:hAnsi="Calibri" w:cs="Calibri"/>
          <w:b/>
          <w:bCs/>
          <w:kern w:val="2"/>
          <w:sz w:val="34"/>
          <w:szCs w:val="34"/>
          <w14:ligatures w14:val="standardContextual"/>
        </w:rPr>
        <w:t xml:space="preserve"> de material particulado</w:t>
      </w:r>
    </w:p>
    <w:p w14:paraId="3C442FBB" w14:textId="77777777" w:rsidR="003573B1" w:rsidRDefault="003573B1" w:rsidP="003573B1">
      <w:pPr>
        <w:spacing w:after="0" w:line="240" w:lineRule="auto"/>
        <w:ind w:left="720"/>
        <w:jc w:val="both"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6B835DD4" w14:textId="2DD4155C" w:rsidR="0044392E" w:rsidRDefault="00304064" w:rsidP="003573B1">
      <w:pPr>
        <w:numPr>
          <w:ilvl w:val="0"/>
          <w:numId w:val="18"/>
        </w:numPr>
        <w:spacing w:after="0" w:line="240" w:lineRule="auto"/>
        <w:jc w:val="both"/>
        <w:rPr>
          <w:rFonts w:ascii="Calibri" w:eastAsia="Aptos" w:hAnsi="Calibri" w:cs="Calibri"/>
          <w:b/>
          <w:bCs/>
          <w:kern w:val="2"/>
          <w14:ligatures w14:val="standardContextual"/>
        </w:rPr>
      </w:pPr>
      <w:r>
        <w:rPr>
          <w:rFonts w:ascii="Calibri" w:eastAsia="Aptos" w:hAnsi="Calibri" w:cs="Calibri"/>
          <w:b/>
          <w:bCs/>
          <w:kern w:val="2"/>
          <w14:ligatures w14:val="standardContextual"/>
        </w:rPr>
        <w:t>El colector</w:t>
      </w:r>
      <w:r w:rsidR="0044392E" w:rsidRPr="00E41507">
        <w:rPr>
          <w:rFonts w:ascii="Calibri" w:eastAsia="Aptos" w:hAnsi="Calibri" w:cs="Calibri"/>
          <w:b/>
          <w:bCs/>
          <w:kern w:val="2"/>
          <w14:ligatures w14:val="standardContextual"/>
        </w:rPr>
        <w:t xml:space="preserve"> </w:t>
      </w:r>
      <w:r w:rsidR="00E41507" w:rsidRPr="00131917">
        <w:rPr>
          <w:rFonts w:ascii="Calibri" w:eastAsia="Aptos" w:hAnsi="Calibri" w:cs="Calibri"/>
          <w:b/>
          <w:bCs/>
          <w:kern w:val="2"/>
          <w14:ligatures w14:val="standardContextual"/>
        </w:rPr>
        <w:t xml:space="preserve">captura </w:t>
      </w:r>
      <w:r w:rsidR="006F271C" w:rsidRPr="00131917">
        <w:rPr>
          <w:rFonts w:ascii="Calibri" w:eastAsia="Aptos" w:hAnsi="Calibri" w:cs="Calibri"/>
          <w:b/>
          <w:bCs/>
          <w:kern w:val="2"/>
          <w14:ligatures w14:val="standardContextual"/>
        </w:rPr>
        <w:t>hasta 9</w:t>
      </w:r>
      <w:r w:rsidR="0044392E" w:rsidRPr="00131917">
        <w:rPr>
          <w:rFonts w:ascii="Calibri" w:eastAsia="Aptos" w:hAnsi="Calibri" w:cs="Calibri"/>
          <w:b/>
          <w:bCs/>
          <w:kern w:val="2"/>
          <w14:ligatures w14:val="standardContextual"/>
        </w:rPr>
        <w:t xml:space="preserve"> toneladas</w:t>
      </w:r>
      <w:r w:rsidR="00E41507" w:rsidRPr="00131917">
        <w:rPr>
          <w:rFonts w:ascii="Calibri" w:eastAsia="Aptos" w:hAnsi="Calibri" w:cs="Calibri"/>
          <w:b/>
          <w:bCs/>
          <w:kern w:val="2"/>
          <w14:ligatures w14:val="standardContextual"/>
        </w:rPr>
        <w:t xml:space="preserve"> de polvo por hora</w:t>
      </w:r>
      <w:r w:rsidRPr="00131917">
        <w:rPr>
          <w:rFonts w:ascii="Calibri" w:eastAsia="Aptos" w:hAnsi="Calibri" w:cs="Calibri"/>
          <w:b/>
          <w:bCs/>
          <w:kern w:val="2"/>
          <w14:ligatures w14:val="standardContextual"/>
        </w:rPr>
        <w:t>,</w:t>
      </w:r>
      <w:r w:rsidR="0044392E" w:rsidRPr="00E41507">
        <w:rPr>
          <w:rFonts w:ascii="Calibri" w:eastAsia="Aptos" w:hAnsi="Calibri" w:cs="Calibri"/>
          <w:b/>
          <w:bCs/>
          <w:kern w:val="2"/>
          <w14:ligatures w14:val="standardContextual"/>
        </w:rPr>
        <w:t xml:space="preserve"> </w:t>
      </w:r>
      <w:r>
        <w:rPr>
          <w:rFonts w:ascii="Calibri" w:eastAsia="Aptos" w:hAnsi="Calibri" w:cs="Calibri"/>
          <w:b/>
          <w:bCs/>
          <w:kern w:val="2"/>
          <w14:ligatures w14:val="standardContextual"/>
        </w:rPr>
        <w:t xml:space="preserve">reforzando la protección de la </w:t>
      </w:r>
      <w:r w:rsidR="0044392E" w:rsidRPr="00E41507">
        <w:rPr>
          <w:rFonts w:ascii="Calibri" w:eastAsia="Aptos" w:hAnsi="Calibri" w:cs="Calibri"/>
          <w:b/>
          <w:bCs/>
          <w:kern w:val="2"/>
          <w14:ligatures w14:val="standardContextual"/>
        </w:rPr>
        <w:t xml:space="preserve">salud de quienes trabajan en </w:t>
      </w:r>
      <w:r>
        <w:rPr>
          <w:rFonts w:ascii="Calibri" w:eastAsia="Aptos" w:hAnsi="Calibri" w:cs="Calibri"/>
          <w:b/>
          <w:bCs/>
          <w:kern w:val="2"/>
          <w14:ligatures w14:val="standardContextual"/>
        </w:rPr>
        <w:t>el área y permite controlar mejor los riesgos asociados a visibilidad</w:t>
      </w:r>
      <w:r w:rsidR="0044392E" w:rsidRPr="00E41507">
        <w:rPr>
          <w:rFonts w:ascii="Calibri" w:eastAsia="Aptos" w:hAnsi="Calibri" w:cs="Calibri"/>
          <w:b/>
          <w:bCs/>
          <w:kern w:val="2"/>
          <w14:ligatures w14:val="standardContextual"/>
        </w:rPr>
        <w:t xml:space="preserve">. La iniciativa </w:t>
      </w:r>
      <w:r>
        <w:rPr>
          <w:rFonts w:ascii="Calibri" w:eastAsia="Aptos" w:hAnsi="Calibri" w:cs="Calibri"/>
          <w:b/>
          <w:bCs/>
          <w:kern w:val="2"/>
          <w14:ligatures w14:val="standardContextual"/>
        </w:rPr>
        <w:t xml:space="preserve">quedó operativa en el chancado secundario y </w:t>
      </w:r>
      <w:r w:rsidR="0044392E" w:rsidRPr="00E41507">
        <w:rPr>
          <w:rFonts w:ascii="Calibri" w:eastAsia="Aptos" w:hAnsi="Calibri" w:cs="Calibri"/>
          <w:b/>
          <w:bCs/>
          <w:kern w:val="2"/>
          <w14:ligatures w14:val="standardContextual"/>
        </w:rPr>
        <w:t xml:space="preserve">será replicada en el </w:t>
      </w:r>
      <w:r>
        <w:rPr>
          <w:rFonts w:ascii="Calibri" w:eastAsia="Aptos" w:hAnsi="Calibri" w:cs="Calibri"/>
          <w:b/>
          <w:bCs/>
          <w:kern w:val="2"/>
          <w14:ligatures w14:val="standardContextual"/>
        </w:rPr>
        <w:t>p</w:t>
      </w:r>
      <w:r w:rsidR="0044392E" w:rsidRPr="00E41507">
        <w:rPr>
          <w:rFonts w:ascii="Calibri" w:eastAsia="Aptos" w:hAnsi="Calibri" w:cs="Calibri"/>
          <w:b/>
          <w:bCs/>
          <w:kern w:val="2"/>
          <w14:ligatures w14:val="standardContextual"/>
        </w:rPr>
        <w:t xml:space="preserve">rimario y </w:t>
      </w:r>
      <w:r>
        <w:rPr>
          <w:rFonts w:ascii="Calibri" w:eastAsia="Aptos" w:hAnsi="Calibri" w:cs="Calibri"/>
          <w:b/>
          <w:bCs/>
          <w:kern w:val="2"/>
          <w14:ligatures w14:val="standardContextual"/>
        </w:rPr>
        <w:t>t</w:t>
      </w:r>
      <w:r w:rsidR="0044392E" w:rsidRPr="00E41507">
        <w:rPr>
          <w:rFonts w:ascii="Calibri" w:eastAsia="Aptos" w:hAnsi="Calibri" w:cs="Calibri"/>
          <w:b/>
          <w:bCs/>
          <w:kern w:val="2"/>
          <w14:ligatures w14:val="standardContextual"/>
        </w:rPr>
        <w:t>erciario.</w:t>
      </w:r>
    </w:p>
    <w:p w14:paraId="73579089" w14:textId="77777777" w:rsidR="00524059" w:rsidRDefault="00524059" w:rsidP="00524059">
      <w:pPr>
        <w:spacing w:after="0" w:line="240" w:lineRule="auto"/>
        <w:jc w:val="both"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1494478E" w14:textId="0947F4AA" w:rsidR="00524059" w:rsidRPr="00E41507" w:rsidRDefault="00C43873" w:rsidP="00C43873">
      <w:pPr>
        <w:numPr>
          <w:ilvl w:val="0"/>
          <w:numId w:val="18"/>
        </w:numPr>
        <w:spacing w:after="0" w:line="240" w:lineRule="auto"/>
        <w:jc w:val="both"/>
        <w:rPr>
          <w:rFonts w:ascii="Calibri" w:eastAsia="Aptos" w:hAnsi="Calibri" w:cs="Calibri"/>
          <w:b/>
          <w:bCs/>
          <w:kern w:val="2"/>
          <w14:ligatures w14:val="standardContextual"/>
        </w:rPr>
      </w:pPr>
      <w:r w:rsidRPr="00C43873">
        <w:rPr>
          <w:rFonts w:ascii="Calibri" w:eastAsia="Aptos" w:hAnsi="Calibri" w:cs="Calibri"/>
          <w:b/>
          <w:bCs/>
          <w:kern w:val="2"/>
          <w14:ligatures w14:val="standardContextual"/>
        </w:rPr>
        <w:t xml:space="preserve">“Este colector es una solución ingenieril y estructural a un desafío operacional que entrega beneficios a la salud y seguridad de nuestros </w:t>
      </w:r>
      <w:proofErr w:type="gramStart"/>
      <w:r w:rsidRPr="00C43873">
        <w:rPr>
          <w:rFonts w:ascii="Calibri" w:eastAsia="Aptos" w:hAnsi="Calibri" w:cs="Calibri"/>
          <w:b/>
          <w:bCs/>
          <w:kern w:val="2"/>
          <w14:ligatures w14:val="standardContextual"/>
        </w:rPr>
        <w:t>trabajadores y trabajadoras</w:t>
      </w:r>
      <w:proofErr w:type="gramEnd"/>
      <w:r w:rsidRPr="00C43873">
        <w:rPr>
          <w:rFonts w:ascii="Calibri" w:eastAsia="Aptos" w:hAnsi="Calibri" w:cs="Calibri"/>
          <w:b/>
          <w:bCs/>
          <w:kern w:val="2"/>
          <w14:ligatures w14:val="standardContextual"/>
        </w:rPr>
        <w:t>, además de aportarnos mayor eficiencia para el logro de los objetivos comunes”, explicó el gerente general de Minera Antucoya, Ivo Fadic</w:t>
      </w:r>
      <w:r>
        <w:rPr>
          <w:rFonts w:ascii="Calibri" w:eastAsia="Aptos" w:hAnsi="Calibri" w:cs="Calibri"/>
          <w:b/>
          <w:bCs/>
          <w:kern w:val="2"/>
          <w14:ligatures w14:val="standardContextual"/>
        </w:rPr>
        <w:t>.</w:t>
      </w:r>
    </w:p>
    <w:p w14:paraId="6F4AA7CF" w14:textId="77777777" w:rsidR="00D63A66" w:rsidRDefault="00D63A66" w:rsidP="003573B1">
      <w:pPr>
        <w:spacing w:after="0" w:line="240" w:lineRule="auto"/>
        <w:jc w:val="both"/>
        <w:rPr>
          <w:rFonts w:ascii="Calibri" w:eastAsia="Aptos" w:hAnsi="Calibri" w:cs="Calibri"/>
          <w:kern w:val="2"/>
          <w14:ligatures w14:val="standardContextual"/>
        </w:rPr>
      </w:pPr>
    </w:p>
    <w:p w14:paraId="406C467F" w14:textId="607B2F26" w:rsidR="0044392E" w:rsidRPr="003573B1" w:rsidRDefault="0044392E" w:rsidP="003573B1">
      <w:pPr>
        <w:spacing w:after="0" w:line="240" w:lineRule="auto"/>
        <w:jc w:val="right"/>
        <w:rPr>
          <w:rFonts w:ascii="Calibri" w:eastAsia="Aptos" w:hAnsi="Calibri" w:cs="Calibri"/>
          <w:kern w:val="2"/>
          <w:sz w:val="20"/>
          <w:szCs w:val="20"/>
          <w14:ligatures w14:val="standardContextual"/>
        </w:rPr>
      </w:pPr>
      <w:r w:rsidRPr="003573B1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Antofagasta, </w:t>
      </w:r>
      <w:r w:rsidR="001A7786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>4 de febrero</w:t>
      </w:r>
      <w:r w:rsidRPr="003573B1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 de 2025</w:t>
      </w:r>
    </w:p>
    <w:p w14:paraId="14D9566C" w14:textId="77777777" w:rsidR="0044392E" w:rsidRPr="00E41507" w:rsidRDefault="0044392E" w:rsidP="003573B1">
      <w:pPr>
        <w:spacing w:after="0" w:line="240" w:lineRule="auto"/>
        <w:jc w:val="both"/>
        <w:rPr>
          <w:rFonts w:ascii="Calibri" w:eastAsia="Aptos" w:hAnsi="Calibri" w:cs="Calibri"/>
          <w:kern w:val="2"/>
          <w14:ligatures w14:val="standardContextual"/>
        </w:rPr>
      </w:pPr>
      <w:r w:rsidRPr="00E41507">
        <w:rPr>
          <w:rFonts w:ascii="Calibri" w:eastAsia="Aptos" w:hAnsi="Calibri" w:cs="Calibri"/>
          <w:kern w:val="2"/>
          <w14:ligatures w14:val="standardContextual"/>
        </w:rPr>
        <w:t>________________________________________________________________________________</w:t>
      </w:r>
    </w:p>
    <w:p w14:paraId="26ED702E" w14:textId="77777777" w:rsidR="003573B1" w:rsidRDefault="003573B1" w:rsidP="003573B1">
      <w:pPr>
        <w:spacing w:after="0" w:line="240" w:lineRule="auto"/>
        <w:jc w:val="both"/>
        <w:rPr>
          <w:rFonts w:ascii="Calibri" w:eastAsia="Aptos" w:hAnsi="Calibri" w:cs="Calibri"/>
          <w:kern w:val="2"/>
          <w14:ligatures w14:val="standardContextual"/>
        </w:rPr>
      </w:pPr>
    </w:p>
    <w:p w14:paraId="0A1C4B24" w14:textId="2F24841F" w:rsidR="00926F79" w:rsidRDefault="0044392E" w:rsidP="003573B1">
      <w:pPr>
        <w:spacing w:after="0" w:line="240" w:lineRule="auto"/>
        <w:jc w:val="both"/>
        <w:rPr>
          <w:rFonts w:ascii="Calibri" w:eastAsia="Aptos" w:hAnsi="Calibri" w:cs="Calibri"/>
          <w:kern w:val="2"/>
          <w14:ligatures w14:val="standardContextual"/>
        </w:rPr>
      </w:pPr>
      <w:r w:rsidRPr="00E41507">
        <w:rPr>
          <w:rFonts w:ascii="Calibri" w:eastAsia="Aptos" w:hAnsi="Calibri" w:cs="Calibri"/>
          <w:kern w:val="2"/>
          <w14:ligatures w14:val="standardContextual"/>
        </w:rPr>
        <w:t xml:space="preserve">Minera Antucoya puso en marcha </w:t>
      </w:r>
      <w:r w:rsidR="00E41507">
        <w:rPr>
          <w:rFonts w:ascii="Calibri" w:eastAsia="Aptos" w:hAnsi="Calibri" w:cs="Calibri"/>
          <w:kern w:val="2"/>
          <w14:ligatures w14:val="standardContextual"/>
        </w:rPr>
        <w:t>un</w:t>
      </w:r>
      <w:r w:rsidR="00E41507" w:rsidRPr="00E41507">
        <w:rPr>
          <w:rFonts w:ascii="Calibri" w:eastAsia="Aptos" w:hAnsi="Calibri" w:cs="Calibri"/>
          <w:kern w:val="2"/>
          <w14:ligatures w14:val="standardContextual"/>
        </w:rPr>
        <w:t xml:space="preserve"> innovador </w:t>
      </w:r>
      <w:bookmarkStart w:id="0" w:name="_Hlk217296483"/>
      <w:r w:rsidR="00E41507" w:rsidRPr="00E41507">
        <w:rPr>
          <w:rFonts w:ascii="Calibri" w:eastAsia="Aptos" w:hAnsi="Calibri" w:cs="Calibri"/>
          <w:kern w:val="2"/>
          <w14:ligatures w14:val="standardContextual"/>
        </w:rPr>
        <w:t>sistema de control de polvo</w:t>
      </w:r>
      <w:bookmarkEnd w:id="0"/>
      <w:r w:rsidR="00FF0A55">
        <w:rPr>
          <w:rFonts w:ascii="Calibri" w:eastAsia="Aptos" w:hAnsi="Calibri" w:cs="Calibri"/>
          <w:kern w:val="2"/>
          <w14:ligatures w14:val="standardContextual"/>
        </w:rPr>
        <w:t>,</w:t>
      </w:r>
      <w:r w:rsidR="00E41507" w:rsidRPr="00E41507">
        <w:rPr>
          <w:rFonts w:ascii="Calibri" w:eastAsia="Aptos" w:hAnsi="Calibri" w:cs="Calibri"/>
          <w:kern w:val="2"/>
          <w14:ligatures w14:val="standardContextual"/>
        </w:rPr>
        <w:t xml:space="preserve"> que </w:t>
      </w:r>
      <w:r w:rsidRPr="00E41507">
        <w:rPr>
          <w:rFonts w:ascii="Calibri" w:eastAsia="Aptos" w:hAnsi="Calibri" w:cs="Calibri"/>
          <w:kern w:val="2"/>
          <w14:ligatures w14:val="standardContextual"/>
        </w:rPr>
        <w:t>mejora significativamente la calidad del aire</w:t>
      </w:r>
      <w:r w:rsidR="00753C1A">
        <w:rPr>
          <w:rFonts w:ascii="Calibri" w:eastAsia="Aptos" w:hAnsi="Calibri" w:cs="Calibri"/>
          <w:kern w:val="2"/>
          <w14:ligatures w14:val="standardContextual"/>
        </w:rPr>
        <w:t xml:space="preserve"> para quienes</w:t>
      </w:r>
      <w:r w:rsidRPr="00E41507">
        <w:rPr>
          <w:rFonts w:ascii="Calibri" w:eastAsia="Aptos" w:hAnsi="Calibri" w:cs="Calibri"/>
          <w:kern w:val="2"/>
          <w14:ligatures w14:val="standardContextual"/>
        </w:rPr>
        <w:t xml:space="preserve"> se desempeñan en</w:t>
      </w:r>
      <w:r w:rsidR="00E41507" w:rsidRPr="00E41507">
        <w:rPr>
          <w:rFonts w:ascii="Calibri" w:eastAsia="Aptos" w:hAnsi="Calibri" w:cs="Calibri"/>
          <w:kern w:val="2"/>
          <w14:ligatures w14:val="standardContextual"/>
        </w:rPr>
        <w:t xml:space="preserve"> el </w:t>
      </w:r>
      <w:r w:rsidR="00926F79">
        <w:rPr>
          <w:rFonts w:ascii="Calibri" w:eastAsia="Aptos" w:hAnsi="Calibri" w:cs="Calibri"/>
          <w:kern w:val="2"/>
          <w14:ligatures w14:val="standardContextual"/>
        </w:rPr>
        <w:t>c</w:t>
      </w:r>
      <w:r w:rsidR="00E41507" w:rsidRPr="00E41507">
        <w:rPr>
          <w:rFonts w:ascii="Calibri" w:eastAsia="Aptos" w:hAnsi="Calibri" w:cs="Calibri"/>
          <w:kern w:val="2"/>
          <w14:ligatures w14:val="standardContextual"/>
        </w:rPr>
        <w:t xml:space="preserve">hancado </w:t>
      </w:r>
      <w:r w:rsidR="00926F79">
        <w:rPr>
          <w:rFonts w:ascii="Calibri" w:eastAsia="Aptos" w:hAnsi="Calibri" w:cs="Calibri"/>
          <w:kern w:val="2"/>
          <w14:ligatures w14:val="standardContextual"/>
        </w:rPr>
        <w:t>s</w:t>
      </w:r>
      <w:r w:rsidR="00E41507" w:rsidRPr="00E41507">
        <w:rPr>
          <w:rFonts w:ascii="Calibri" w:eastAsia="Aptos" w:hAnsi="Calibri" w:cs="Calibri"/>
          <w:kern w:val="2"/>
          <w14:ligatures w14:val="standardContextual"/>
        </w:rPr>
        <w:t xml:space="preserve">ecundario y la </w:t>
      </w:r>
      <w:r w:rsidR="00926F79">
        <w:rPr>
          <w:rFonts w:ascii="Calibri" w:eastAsia="Aptos" w:hAnsi="Calibri" w:cs="Calibri"/>
          <w:kern w:val="2"/>
          <w14:ligatures w14:val="standardContextual"/>
        </w:rPr>
        <w:t>t</w:t>
      </w:r>
      <w:r w:rsidR="00E41507" w:rsidRPr="00E41507">
        <w:rPr>
          <w:rFonts w:ascii="Calibri" w:eastAsia="Aptos" w:hAnsi="Calibri" w:cs="Calibri"/>
          <w:kern w:val="2"/>
          <w14:ligatures w14:val="standardContextual"/>
        </w:rPr>
        <w:t xml:space="preserve">orre de </w:t>
      </w:r>
      <w:r w:rsidR="00926F79">
        <w:rPr>
          <w:rFonts w:ascii="Calibri" w:eastAsia="Aptos" w:hAnsi="Calibri" w:cs="Calibri"/>
          <w:kern w:val="2"/>
          <w14:ligatures w14:val="standardContextual"/>
        </w:rPr>
        <w:t>t</w:t>
      </w:r>
      <w:r w:rsidR="00E41507" w:rsidRPr="00E41507">
        <w:rPr>
          <w:rFonts w:ascii="Calibri" w:eastAsia="Aptos" w:hAnsi="Calibri" w:cs="Calibri"/>
          <w:kern w:val="2"/>
          <w14:ligatures w14:val="standardContextual"/>
        </w:rPr>
        <w:t>ransferencia</w:t>
      </w:r>
      <w:r w:rsidR="00926F79">
        <w:rPr>
          <w:rFonts w:ascii="Calibri" w:eastAsia="Aptos" w:hAnsi="Calibri" w:cs="Calibri"/>
          <w:kern w:val="2"/>
          <w14:ligatures w14:val="standardContextual"/>
        </w:rPr>
        <w:t xml:space="preserve"> del área seca</w:t>
      </w:r>
      <w:r w:rsidRPr="00E41507">
        <w:rPr>
          <w:rFonts w:ascii="Calibri" w:eastAsia="Aptos" w:hAnsi="Calibri" w:cs="Calibri"/>
          <w:kern w:val="2"/>
          <w14:ligatures w14:val="standardContextual"/>
        </w:rPr>
        <w:t>.</w:t>
      </w:r>
    </w:p>
    <w:p w14:paraId="43734670" w14:textId="77777777" w:rsidR="003573B1" w:rsidRDefault="003573B1" w:rsidP="003573B1">
      <w:pPr>
        <w:spacing w:after="0" w:line="240" w:lineRule="auto"/>
        <w:jc w:val="both"/>
        <w:rPr>
          <w:rFonts w:ascii="Calibri" w:eastAsia="Aptos" w:hAnsi="Calibri" w:cs="Calibri"/>
          <w:kern w:val="2"/>
          <w14:ligatures w14:val="standardContextual"/>
        </w:rPr>
      </w:pPr>
    </w:p>
    <w:p w14:paraId="06234547" w14:textId="72DE421B" w:rsidR="003F5943" w:rsidRDefault="0044392E" w:rsidP="003573B1">
      <w:pPr>
        <w:spacing w:after="0" w:line="240" w:lineRule="auto"/>
        <w:jc w:val="both"/>
        <w:rPr>
          <w:rFonts w:ascii="Calibri" w:eastAsia="Aptos" w:hAnsi="Calibri" w:cs="Calibri"/>
          <w:kern w:val="2"/>
          <w14:ligatures w14:val="standardContextual"/>
        </w:rPr>
      </w:pPr>
      <w:r w:rsidRPr="00E41507">
        <w:rPr>
          <w:rFonts w:ascii="Calibri" w:eastAsia="Aptos" w:hAnsi="Calibri" w:cs="Calibri"/>
          <w:kern w:val="2"/>
          <w14:ligatures w14:val="standardContextual"/>
        </w:rPr>
        <w:t>E</w:t>
      </w:r>
      <w:r w:rsidR="00926F79">
        <w:rPr>
          <w:rFonts w:ascii="Calibri" w:eastAsia="Aptos" w:hAnsi="Calibri" w:cs="Calibri"/>
          <w:kern w:val="2"/>
          <w14:ligatures w14:val="standardContextual"/>
        </w:rPr>
        <w:t xml:space="preserve">ste proyecto comenzó a implementarse a través de </w:t>
      </w:r>
      <w:r w:rsidR="003F5943">
        <w:rPr>
          <w:rFonts w:ascii="Calibri" w:eastAsia="Aptos" w:hAnsi="Calibri" w:cs="Calibri"/>
          <w:kern w:val="2"/>
          <w14:ligatures w14:val="standardContextual"/>
        </w:rPr>
        <w:t>fases progresivas</w:t>
      </w:r>
      <w:r w:rsidR="00926F79">
        <w:rPr>
          <w:rFonts w:ascii="Calibri" w:eastAsia="Aptos" w:hAnsi="Calibri" w:cs="Calibri"/>
          <w:kern w:val="2"/>
          <w14:ligatures w14:val="standardContextual"/>
        </w:rPr>
        <w:t xml:space="preserve"> y </w:t>
      </w:r>
      <w:r w:rsidR="003F5943">
        <w:rPr>
          <w:rFonts w:ascii="Calibri" w:eastAsia="Aptos" w:hAnsi="Calibri" w:cs="Calibri"/>
          <w:kern w:val="2"/>
          <w14:ligatures w14:val="standardContextual"/>
        </w:rPr>
        <w:t xml:space="preserve">hoy </w:t>
      </w:r>
      <w:r w:rsidR="00926F79">
        <w:rPr>
          <w:rFonts w:ascii="Calibri" w:eastAsia="Aptos" w:hAnsi="Calibri" w:cs="Calibri"/>
          <w:kern w:val="2"/>
          <w14:ligatures w14:val="standardContextual"/>
        </w:rPr>
        <w:t>representa un</w:t>
      </w:r>
      <w:r w:rsidR="00E41507">
        <w:rPr>
          <w:rFonts w:ascii="Calibri" w:eastAsia="Aptos" w:hAnsi="Calibri" w:cs="Calibri"/>
          <w:kern w:val="2"/>
          <w14:ligatures w14:val="standardContextual"/>
        </w:rPr>
        <w:t xml:space="preserve"> adelanto tecnológico </w:t>
      </w:r>
      <w:r w:rsidR="003F5943">
        <w:rPr>
          <w:rFonts w:ascii="Calibri" w:eastAsia="Aptos" w:hAnsi="Calibri" w:cs="Calibri"/>
          <w:kern w:val="2"/>
          <w14:ligatures w14:val="standardContextual"/>
        </w:rPr>
        <w:t xml:space="preserve">importante que </w:t>
      </w:r>
      <w:r w:rsidRPr="00E41507">
        <w:rPr>
          <w:rFonts w:ascii="Calibri" w:eastAsia="Aptos" w:hAnsi="Calibri" w:cs="Calibri"/>
          <w:kern w:val="2"/>
          <w14:ligatures w14:val="standardContextual"/>
        </w:rPr>
        <w:t>reduce en un 40% las emisiones de material particulado y alcanza una eficiencia de filtrado del 99%</w:t>
      </w:r>
      <w:r w:rsidR="003F5943">
        <w:rPr>
          <w:rFonts w:ascii="Calibri" w:eastAsia="Aptos" w:hAnsi="Calibri" w:cs="Calibri"/>
          <w:kern w:val="2"/>
          <w14:ligatures w14:val="standardContextual"/>
        </w:rPr>
        <w:t xml:space="preserve"> de </w:t>
      </w:r>
      <w:r w:rsidR="003F5943" w:rsidRPr="00D63A66">
        <w:rPr>
          <w:rFonts w:ascii="Calibri" w:eastAsia="Aptos" w:hAnsi="Calibri" w:cs="Calibri"/>
          <w:kern w:val="2"/>
          <w14:ligatures w14:val="standardContextual"/>
        </w:rPr>
        <w:t>partículas</w:t>
      </w:r>
      <w:r w:rsidR="000415E2">
        <w:rPr>
          <w:rFonts w:ascii="Calibri" w:eastAsia="Aptos" w:hAnsi="Calibri" w:cs="Calibri"/>
          <w:kern w:val="2"/>
          <w14:ligatures w14:val="standardContextual"/>
        </w:rPr>
        <w:t xml:space="preserve"> (MP10)</w:t>
      </w:r>
      <w:r w:rsidR="00D63A66">
        <w:rPr>
          <w:rFonts w:ascii="Calibri" w:eastAsia="Aptos" w:hAnsi="Calibri" w:cs="Calibri"/>
          <w:kern w:val="2"/>
          <w14:ligatures w14:val="standardContextual"/>
        </w:rPr>
        <w:t xml:space="preserve">, </w:t>
      </w:r>
      <w:r w:rsidRPr="00E41507">
        <w:rPr>
          <w:rFonts w:ascii="Calibri" w:eastAsia="Aptos" w:hAnsi="Calibri" w:cs="Calibri"/>
          <w:kern w:val="2"/>
          <w14:ligatures w14:val="standardContextual"/>
        </w:rPr>
        <w:t>impulsando una operación más segura y productiva que pone en el centro a las personas.</w:t>
      </w:r>
    </w:p>
    <w:p w14:paraId="25407B4B" w14:textId="77777777" w:rsidR="003573B1" w:rsidRDefault="003573B1" w:rsidP="003573B1">
      <w:pPr>
        <w:spacing w:after="0" w:line="240" w:lineRule="auto"/>
        <w:jc w:val="both"/>
        <w:rPr>
          <w:rFonts w:ascii="Calibri" w:eastAsia="Aptos" w:hAnsi="Calibri" w:cs="Calibri"/>
          <w:kern w:val="2"/>
          <w14:ligatures w14:val="standardContextual"/>
        </w:rPr>
      </w:pPr>
    </w:p>
    <w:p w14:paraId="547DAFCC" w14:textId="3862115A" w:rsidR="00BD6563" w:rsidRDefault="00D63A66" w:rsidP="003573B1">
      <w:pPr>
        <w:spacing w:after="0" w:line="240" w:lineRule="auto"/>
        <w:jc w:val="both"/>
        <w:rPr>
          <w:rFonts w:ascii="Calibri" w:eastAsia="Aptos" w:hAnsi="Calibri" w:cs="Calibri"/>
          <w:kern w:val="2"/>
          <w14:ligatures w14:val="standardContextual"/>
        </w:rPr>
      </w:pPr>
      <w:r>
        <w:rPr>
          <w:rFonts w:ascii="Calibri" w:eastAsia="Aptos" w:hAnsi="Calibri" w:cs="Calibri"/>
          <w:kern w:val="2"/>
          <w14:ligatures w14:val="standardContextual"/>
        </w:rPr>
        <w:t>Este sistema funciona a</w:t>
      </w:r>
      <w:r w:rsidR="008376D2" w:rsidRPr="00131917">
        <w:rPr>
          <w:rFonts w:ascii="Calibri" w:eastAsia="Aptos" w:hAnsi="Calibri" w:cs="Calibri"/>
          <w:kern w:val="2"/>
          <w14:ligatures w14:val="standardContextual"/>
        </w:rPr>
        <w:t xml:space="preserve"> través de</w:t>
      </w:r>
      <w:r w:rsidR="00BD6563" w:rsidRPr="00131917">
        <w:rPr>
          <w:rFonts w:ascii="Calibri" w:eastAsia="Aptos" w:hAnsi="Calibri" w:cs="Calibri"/>
          <w:kern w:val="2"/>
          <w14:ligatures w14:val="standardContextual"/>
        </w:rPr>
        <w:t xml:space="preserve"> </w:t>
      </w:r>
      <w:r w:rsidR="008376D2" w:rsidRPr="00131917">
        <w:rPr>
          <w:rFonts w:ascii="Calibri" w:eastAsia="Aptos" w:hAnsi="Calibri" w:cs="Calibri"/>
          <w:kern w:val="2"/>
          <w14:ligatures w14:val="standardContextual"/>
        </w:rPr>
        <w:t>‘</w:t>
      </w:r>
      <w:r w:rsidR="00BD6563" w:rsidRPr="00131917">
        <w:rPr>
          <w:rFonts w:ascii="Calibri" w:eastAsia="Aptos" w:hAnsi="Calibri" w:cs="Calibri"/>
          <w:kern w:val="2"/>
          <w14:ligatures w14:val="standardContextual"/>
        </w:rPr>
        <w:t>campanas</w:t>
      </w:r>
      <w:r w:rsidR="008376D2" w:rsidRPr="00131917">
        <w:rPr>
          <w:rFonts w:ascii="Calibri" w:eastAsia="Aptos" w:hAnsi="Calibri" w:cs="Calibri"/>
          <w:kern w:val="2"/>
          <w14:ligatures w14:val="standardContextual"/>
        </w:rPr>
        <w:t>’</w:t>
      </w:r>
      <w:r w:rsidR="00BD6563" w:rsidRPr="00131917">
        <w:rPr>
          <w:rFonts w:ascii="Calibri" w:eastAsia="Aptos" w:hAnsi="Calibri" w:cs="Calibri"/>
          <w:kern w:val="2"/>
          <w14:ligatures w14:val="standardContextual"/>
        </w:rPr>
        <w:t xml:space="preserve"> </w:t>
      </w:r>
      <w:r>
        <w:rPr>
          <w:rFonts w:ascii="Calibri" w:eastAsia="Aptos" w:hAnsi="Calibri" w:cs="Calibri"/>
          <w:kern w:val="2"/>
          <w14:ligatures w14:val="standardContextual"/>
        </w:rPr>
        <w:t>que</w:t>
      </w:r>
      <w:r w:rsidR="008376D2" w:rsidRPr="00131917">
        <w:rPr>
          <w:rFonts w:ascii="Calibri" w:eastAsia="Aptos" w:hAnsi="Calibri" w:cs="Calibri"/>
          <w:kern w:val="2"/>
          <w14:ligatures w14:val="standardContextual"/>
        </w:rPr>
        <w:t xml:space="preserve"> </w:t>
      </w:r>
      <w:r w:rsidR="00BD6563" w:rsidRPr="00131917">
        <w:rPr>
          <w:rFonts w:ascii="Calibri" w:eastAsia="Aptos" w:hAnsi="Calibri" w:cs="Calibri"/>
          <w:kern w:val="2"/>
          <w14:ligatures w14:val="standardContextual"/>
        </w:rPr>
        <w:t>captura</w:t>
      </w:r>
      <w:r>
        <w:rPr>
          <w:rFonts w:ascii="Calibri" w:eastAsia="Aptos" w:hAnsi="Calibri" w:cs="Calibri"/>
          <w:kern w:val="2"/>
          <w14:ligatures w14:val="standardContextual"/>
        </w:rPr>
        <w:t>n</w:t>
      </w:r>
      <w:r w:rsidR="00BD6563" w:rsidRPr="00131917">
        <w:rPr>
          <w:rFonts w:ascii="Calibri" w:eastAsia="Aptos" w:hAnsi="Calibri" w:cs="Calibri"/>
          <w:kern w:val="2"/>
          <w14:ligatures w14:val="standardContextual"/>
        </w:rPr>
        <w:t xml:space="preserve"> el polvo y </w:t>
      </w:r>
      <w:r w:rsidR="00B957BF" w:rsidRPr="00131917">
        <w:rPr>
          <w:rFonts w:ascii="Calibri" w:eastAsia="Aptos" w:hAnsi="Calibri" w:cs="Calibri"/>
          <w:kern w:val="2"/>
          <w14:ligatures w14:val="standardContextual"/>
        </w:rPr>
        <w:t xml:space="preserve">lo </w:t>
      </w:r>
      <w:r w:rsidR="00BD6563" w:rsidRPr="00131917">
        <w:rPr>
          <w:rFonts w:ascii="Calibri" w:eastAsia="Aptos" w:hAnsi="Calibri" w:cs="Calibri"/>
          <w:kern w:val="2"/>
          <w14:ligatures w14:val="standardContextual"/>
        </w:rPr>
        <w:t>transport</w:t>
      </w:r>
      <w:r w:rsidR="00B957BF" w:rsidRPr="00131917">
        <w:rPr>
          <w:rFonts w:ascii="Calibri" w:eastAsia="Aptos" w:hAnsi="Calibri" w:cs="Calibri"/>
          <w:kern w:val="2"/>
          <w14:ligatures w14:val="standardContextual"/>
        </w:rPr>
        <w:t>a</w:t>
      </w:r>
      <w:r>
        <w:rPr>
          <w:rFonts w:ascii="Calibri" w:eastAsia="Aptos" w:hAnsi="Calibri" w:cs="Calibri"/>
          <w:kern w:val="2"/>
          <w14:ligatures w14:val="standardContextual"/>
        </w:rPr>
        <w:t>n</w:t>
      </w:r>
      <w:r w:rsidR="00B957BF" w:rsidRPr="00131917">
        <w:rPr>
          <w:rFonts w:ascii="Calibri" w:eastAsia="Aptos" w:hAnsi="Calibri" w:cs="Calibri"/>
          <w:kern w:val="2"/>
          <w14:ligatures w14:val="standardContextual"/>
        </w:rPr>
        <w:t xml:space="preserve"> por </w:t>
      </w:r>
      <w:r>
        <w:rPr>
          <w:rFonts w:ascii="Calibri" w:eastAsia="Aptos" w:hAnsi="Calibri" w:cs="Calibri"/>
          <w:kern w:val="2"/>
          <w14:ligatures w14:val="standardContextual"/>
        </w:rPr>
        <w:t xml:space="preserve">diferentes </w:t>
      </w:r>
      <w:r w:rsidR="00BD6563" w:rsidRPr="00131917">
        <w:rPr>
          <w:rFonts w:ascii="Calibri" w:eastAsia="Aptos" w:hAnsi="Calibri" w:cs="Calibri"/>
          <w:kern w:val="2"/>
          <w14:ligatures w14:val="standardContextual"/>
        </w:rPr>
        <w:t xml:space="preserve">cañerías </w:t>
      </w:r>
      <w:r>
        <w:rPr>
          <w:rFonts w:ascii="Calibri" w:eastAsia="Aptos" w:hAnsi="Calibri" w:cs="Calibri"/>
          <w:kern w:val="2"/>
          <w14:ligatures w14:val="standardContextual"/>
        </w:rPr>
        <w:t xml:space="preserve">mediante un sistema neumático </w:t>
      </w:r>
      <w:r w:rsidR="00BD6563" w:rsidRPr="00131917">
        <w:rPr>
          <w:rFonts w:ascii="Calibri" w:eastAsia="Aptos" w:hAnsi="Calibri" w:cs="Calibri"/>
          <w:kern w:val="2"/>
          <w14:ligatures w14:val="standardContextual"/>
        </w:rPr>
        <w:t>hacia tolvas colectoras</w:t>
      </w:r>
      <w:r>
        <w:rPr>
          <w:rFonts w:ascii="Calibri" w:eastAsia="Aptos" w:hAnsi="Calibri" w:cs="Calibri"/>
          <w:kern w:val="2"/>
          <w14:ligatures w14:val="standardContextual"/>
        </w:rPr>
        <w:t xml:space="preserve"> desde donde es redirigido a una correa transportadora que lo reintegra al proceso.</w:t>
      </w:r>
    </w:p>
    <w:p w14:paraId="248D7878" w14:textId="77777777" w:rsidR="003573B1" w:rsidRDefault="003573B1" w:rsidP="003573B1">
      <w:pPr>
        <w:spacing w:after="0" w:line="240" w:lineRule="auto"/>
        <w:jc w:val="both"/>
        <w:rPr>
          <w:rFonts w:ascii="Calibri" w:eastAsia="Aptos" w:hAnsi="Calibri" w:cs="Calibri"/>
          <w:kern w:val="2"/>
          <w14:ligatures w14:val="standardContextual"/>
        </w:rPr>
      </w:pPr>
    </w:p>
    <w:p w14:paraId="37E2D73E" w14:textId="35C6BEAB" w:rsidR="003573B1" w:rsidRDefault="003573B1" w:rsidP="003573B1">
      <w:pPr>
        <w:spacing w:after="0" w:line="240" w:lineRule="auto"/>
        <w:jc w:val="both"/>
        <w:rPr>
          <w:rFonts w:ascii="Calibri" w:eastAsia="Aptos" w:hAnsi="Calibri" w:cs="Calibri"/>
          <w:kern w:val="2"/>
          <w14:ligatures w14:val="standardContextual"/>
        </w:rPr>
      </w:pPr>
      <w:r w:rsidRPr="00E41507">
        <w:rPr>
          <w:rFonts w:ascii="Calibri" w:eastAsia="Aptos" w:hAnsi="Calibri" w:cs="Calibri"/>
          <w:kern w:val="2"/>
          <w14:ligatures w14:val="standardContextual"/>
        </w:rPr>
        <w:t xml:space="preserve">Para los equipos que trabajan a diario en el chancado, </w:t>
      </w:r>
      <w:r>
        <w:rPr>
          <w:rFonts w:ascii="Calibri" w:eastAsia="Aptos" w:hAnsi="Calibri" w:cs="Calibri"/>
          <w:kern w:val="2"/>
          <w14:ligatures w14:val="standardContextual"/>
        </w:rPr>
        <w:t>el impacto se traduce en menor polución</w:t>
      </w:r>
      <w:r w:rsidRPr="00E41507">
        <w:rPr>
          <w:rFonts w:ascii="Calibri" w:eastAsia="Aptos" w:hAnsi="Calibri" w:cs="Calibri"/>
          <w:kern w:val="2"/>
          <w14:ligatures w14:val="standardContextual"/>
        </w:rPr>
        <w:t>, mayor visibilidad y</w:t>
      </w:r>
      <w:r>
        <w:rPr>
          <w:rFonts w:ascii="Calibri" w:eastAsia="Aptos" w:hAnsi="Calibri" w:cs="Calibri"/>
          <w:kern w:val="2"/>
          <w14:ligatures w14:val="standardContextual"/>
        </w:rPr>
        <w:t xml:space="preserve">, por lo tanto, </w:t>
      </w:r>
      <w:r w:rsidRPr="00E41507">
        <w:rPr>
          <w:rFonts w:ascii="Calibri" w:eastAsia="Aptos" w:hAnsi="Calibri" w:cs="Calibri"/>
          <w:kern w:val="2"/>
          <w14:ligatures w14:val="standardContextual"/>
        </w:rPr>
        <w:t>un ambiente laboral más seguro.</w:t>
      </w:r>
      <w:r w:rsidRPr="006D48D2">
        <w:rPr>
          <w:rFonts w:ascii="Calibri" w:eastAsia="Aptos" w:hAnsi="Calibri" w:cs="Calibri"/>
          <w:kern w:val="2"/>
          <w14:ligatures w14:val="standardContextual"/>
        </w:rPr>
        <w:t xml:space="preserve"> </w:t>
      </w:r>
      <w:r w:rsidRPr="00E41507">
        <w:rPr>
          <w:rFonts w:ascii="Calibri" w:eastAsia="Aptos" w:hAnsi="Calibri" w:cs="Calibri"/>
          <w:kern w:val="2"/>
          <w14:ligatures w14:val="standardContextual"/>
        </w:rPr>
        <w:t>“</w:t>
      </w:r>
      <w:r>
        <w:rPr>
          <w:rFonts w:ascii="Calibri" w:eastAsia="Aptos" w:hAnsi="Calibri" w:cs="Calibri"/>
          <w:kern w:val="2"/>
          <w14:ligatures w14:val="standardContextual"/>
        </w:rPr>
        <w:t>R</w:t>
      </w:r>
      <w:r w:rsidRPr="00E41507">
        <w:rPr>
          <w:rFonts w:ascii="Calibri" w:eastAsia="Aptos" w:hAnsi="Calibri" w:cs="Calibri"/>
          <w:kern w:val="2"/>
          <w14:ligatures w14:val="standardContextual"/>
        </w:rPr>
        <w:t xml:space="preserve">epresenta un avance muy importante que reafirma nuestro compromiso con la salud de las personas y con la continuidad operacional”, destacó Iván Arriagada, </w:t>
      </w:r>
      <w:proofErr w:type="gramStart"/>
      <w:r w:rsidRPr="00E41507">
        <w:rPr>
          <w:rFonts w:ascii="Calibri" w:eastAsia="Aptos" w:hAnsi="Calibri" w:cs="Calibri"/>
          <w:kern w:val="2"/>
          <w14:ligatures w14:val="standardContextual"/>
        </w:rPr>
        <w:t>Presidente Ejecutivo</w:t>
      </w:r>
      <w:proofErr w:type="gramEnd"/>
      <w:r w:rsidRPr="00E41507">
        <w:rPr>
          <w:rFonts w:ascii="Calibri" w:eastAsia="Aptos" w:hAnsi="Calibri" w:cs="Calibri"/>
          <w:kern w:val="2"/>
          <w14:ligatures w14:val="standardContextual"/>
        </w:rPr>
        <w:t xml:space="preserve"> de Antofagasta Minerals</w:t>
      </w:r>
      <w:r>
        <w:rPr>
          <w:rFonts w:ascii="Calibri" w:eastAsia="Aptos" w:hAnsi="Calibri" w:cs="Calibri"/>
          <w:kern w:val="2"/>
          <w14:ligatures w14:val="standardContextual"/>
        </w:rPr>
        <w:t>, quien participó de la inauguración interna realizada en faena</w:t>
      </w:r>
      <w:r w:rsidRPr="00E41507">
        <w:rPr>
          <w:rFonts w:ascii="Calibri" w:eastAsia="Aptos" w:hAnsi="Calibri" w:cs="Calibri"/>
          <w:kern w:val="2"/>
          <w14:ligatures w14:val="standardContextual"/>
        </w:rPr>
        <w:t>.</w:t>
      </w:r>
    </w:p>
    <w:p w14:paraId="336F45F5" w14:textId="77777777" w:rsidR="003573B1" w:rsidRDefault="003573B1" w:rsidP="003573B1">
      <w:pPr>
        <w:spacing w:after="0" w:line="240" w:lineRule="auto"/>
        <w:jc w:val="both"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3DAD7CC3" w14:textId="62535EF8" w:rsidR="0044392E" w:rsidRDefault="000F28DC" w:rsidP="003573B1">
      <w:pPr>
        <w:spacing w:after="0" w:line="240" w:lineRule="auto"/>
        <w:jc w:val="both"/>
      </w:pPr>
      <w:r w:rsidRPr="002B5325">
        <w:rPr>
          <w:rFonts w:ascii="Calibri" w:eastAsia="Aptos" w:hAnsi="Calibri" w:cs="Calibri"/>
          <w:b/>
          <w:bCs/>
          <w:kern w:val="2"/>
          <w14:ligatures w14:val="standardContextual"/>
        </w:rPr>
        <w:t>Recuperación de cobre</w:t>
      </w:r>
      <w:r w:rsidRPr="002B5325">
        <w:rPr>
          <w:rFonts w:ascii="Calibri" w:eastAsia="Aptos" w:hAnsi="Calibri" w:cs="Calibri"/>
          <w:b/>
          <w:bCs/>
          <w:kern w:val="2"/>
          <w14:ligatures w14:val="standardContextual"/>
        </w:rPr>
        <w:tab/>
      </w:r>
      <w:r>
        <w:rPr>
          <w:rFonts w:ascii="Calibri" w:eastAsia="Aptos" w:hAnsi="Calibri" w:cs="Calibri"/>
          <w:kern w:val="2"/>
          <w14:ligatures w14:val="standardContextual"/>
        </w:rPr>
        <w:br/>
      </w:r>
      <w:r>
        <w:rPr>
          <w:rFonts w:ascii="Calibri" w:eastAsia="Aptos" w:hAnsi="Calibri" w:cs="Calibri"/>
          <w:kern w:val="2"/>
          <w14:ligatures w14:val="standardContextual"/>
        </w:rPr>
        <w:br/>
      </w:r>
      <w:r w:rsidR="0044392E" w:rsidRPr="00E41507">
        <w:rPr>
          <w:rFonts w:ascii="Calibri" w:eastAsia="Aptos" w:hAnsi="Calibri" w:cs="Calibri"/>
          <w:kern w:val="2"/>
          <w14:ligatures w14:val="standardContextual"/>
        </w:rPr>
        <w:t xml:space="preserve">La nueva infraestructura captura </w:t>
      </w:r>
      <w:r w:rsidR="006D48D2">
        <w:rPr>
          <w:rFonts w:ascii="Calibri" w:eastAsia="Aptos" w:hAnsi="Calibri" w:cs="Calibri"/>
          <w:kern w:val="2"/>
          <w14:ligatures w14:val="standardContextual"/>
        </w:rPr>
        <w:t xml:space="preserve">hasta </w:t>
      </w:r>
      <w:r w:rsidR="0044392E" w:rsidRPr="00E41507">
        <w:rPr>
          <w:rFonts w:ascii="Calibri" w:eastAsia="Aptos" w:hAnsi="Calibri" w:cs="Calibri"/>
          <w:kern w:val="2"/>
          <w14:ligatures w14:val="standardContextual"/>
        </w:rPr>
        <w:t xml:space="preserve">9 toneladas de polvo por hora, superando ampliamente la meta </w:t>
      </w:r>
      <w:r w:rsidR="006D48D2">
        <w:rPr>
          <w:rFonts w:ascii="Calibri" w:eastAsia="Aptos" w:hAnsi="Calibri" w:cs="Calibri"/>
          <w:kern w:val="2"/>
          <w14:ligatures w14:val="standardContextual"/>
        </w:rPr>
        <w:t xml:space="preserve">considerada en el diseño, que era </w:t>
      </w:r>
      <w:r w:rsidR="0044392E" w:rsidRPr="00E41507">
        <w:rPr>
          <w:rFonts w:ascii="Calibri" w:eastAsia="Aptos" w:hAnsi="Calibri" w:cs="Calibri"/>
          <w:kern w:val="2"/>
          <w14:ligatures w14:val="standardContextual"/>
        </w:rPr>
        <w:t xml:space="preserve">de 5,5 toneladas, </w:t>
      </w:r>
      <w:r w:rsidR="006D48D2">
        <w:rPr>
          <w:rFonts w:ascii="Calibri" w:eastAsia="Aptos" w:hAnsi="Calibri" w:cs="Calibri"/>
          <w:kern w:val="2"/>
          <w14:ligatures w14:val="standardContextual"/>
        </w:rPr>
        <w:t xml:space="preserve">ello </w:t>
      </w:r>
      <w:r w:rsidR="001D6FD5" w:rsidRPr="00E41507">
        <w:rPr>
          <w:rFonts w:ascii="Calibri" w:eastAsia="Aptos" w:hAnsi="Calibri" w:cs="Calibri"/>
          <w:kern w:val="2"/>
          <w14:ligatures w14:val="standardContextual"/>
        </w:rPr>
        <w:t xml:space="preserve">permite su reinserción al proceso productivo, </w:t>
      </w:r>
      <w:r w:rsidR="0044392E" w:rsidRPr="00E41507">
        <w:rPr>
          <w:rFonts w:ascii="Calibri" w:eastAsia="Aptos" w:hAnsi="Calibri" w:cs="Calibri"/>
          <w:kern w:val="2"/>
          <w14:ligatures w14:val="standardContextual"/>
        </w:rPr>
        <w:t>contribuye</w:t>
      </w:r>
      <w:r w:rsidR="001D6FD5">
        <w:rPr>
          <w:rFonts w:ascii="Calibri" w:eastAsia="Aptos" w:hAnsi="Calibri" w:cs="Calibri"/>
          <w:kern w:val="2"/>
          <w14:ligatures w14:val="standardContextual"/>
        </w:rPr>
        <w:t>ndo</w:t>
      </w:r>
      <w:r w:rsidR="0044392E" w:rsidRPr="00E41507">
        <w:rPr>
          <w:rFonts w:ascii="Calibri" w:eastAsia="Aptos" w:hAnsi="Calibri" w:cs="Calibri"/>
          <w:kern w:val="2"/>
          <w14:ligatures w14:val="standardContextual"/>
        </w:rPr>
        <w:t xml:space="preserve"> a la recuperación </w:t>
      </w:r>
      <w:r w:rsidR="00E81127" w:rsidRPr="00E41507">
        <w:rPr>
          <w:rFonts w:ascii="Calibri" w:eastAsia="Aptos" w:hAnsi="Calibri" w:cs="Calibri"/>
          <w:kern w:val="2"/>
          <w14:ligatures w14:val="standardContextual"/>
        </w:rPr>
        <w:t>de</w:t>
      </w:r>
      <w:r w:rsidR="006D48D2">
        <w:rPr>
          <w:rFonts w:ascii="Calibri" w:eastAsia="Aptos" w:hAnsi="Calibri" w:cs="Calibri"/>
          <w:kern w:val="2"/>
          <w14:ligatures w14:val="standardContextual"/>
        </w:rPr>
        <w:t>l</w:t>
      </w:r>
      <w:r w:rsidR="00E81127" w:rsidRPr="00E41507">
        <w:rPr>
          <w:rFonts w:ascii="Calibri" w:eastAsia="Aptos" w:hAnsi="Calibri" w:cs="Calibri"/>
          <w:kern w:val="2"/>
          <w14:ligatures w14:val="standardContextual"/>
        </w:rPr>
        <w:t xml:space="preserve"> cobre contenido en el material particulado, </w:t>
      </w:r>
      <w:r w:rsidR="001D6FD5">
        <w:rPr>
          <w:rFonts w:ascii="Calibri" w:eastAsia="Aptos" w:hAnsi="Calibri" w:cs="Calibri"/>
          <w:kern w:val="2"/>
          <w14:ligatures w14:val="standardContextual"/>
        </w:rPr>
        <w:t xml:space="preserve">y </w:t>
      </w:r>
      <w:r w:rsidR="001D6FD5" w:rsidRPr="00E41507">
        <w:rPr>
          <w:rFonts w:ascii="Calibri" w:eastAsia="Aptos" w:hAnsi="Calibri" w:cs="Calibri"/>
          <w:kern w:val="2"/>
          <w14:ligatures w14:val="standardContextual"/>
        </w:rPr>
        <w:t>aportando valor y eficiencia a la planta</w:t>
      </w:r>
      <w:r w:rsidR="001D6FD5" w:rsidRPr="00E41507">
        <w:t>.</w:t>
      </w:r>
    </w:p>
    <w:p w14:paraId="59419FA2" w14:textId="77777777" w:rsidR="003573B1" w:rsidRDefault="003573B1" w:rsidP="003573B1">
      <w:pPr>
        <w:spacing w:after="0" w:line="240" w:lineRule="auto"/>
        <w:jc w:val="both"/>
        <w:rPr>
          <w:rFonts w:ascii="Calibri" w:eastAsia="Aptos" w:hAnsi="Calibri" w:cs="Calibri"/>
          <w:kern w:val="2"/>
          <w14:ligatures w14:val="standardContextual"/>
        </w:rPr>
      </w:pPr>
    </w:p>
    <w:p w14:paraId="5CB895D1" w14:textId="503F49CA" w:rsidR="00444374" w:rsidRPr="00E41507" w:rsidRDefault="00444374" w:rsidP="003573B1">
      <w:pPr>
        <w:spacing w:after="0" w:line="240" w:lineRule="auto"/>
        <w:jc w:val="both"/>
        <w:rPr>
          <w:rFonts w:ascii="Calibri" w:eastAsia="Aptos" w:hAnsi="Calibri" w:cs="Calibri"/>
          <w:kern w:val="2"/>
          <w14:ligatures w14:val="standardContextual"/>
        </w:rPr>
      </w:pPr>
      <w:r w:rsidRPr="00E41507">
        <w:rPr>
          <w:rFonts w:ascii="Calibri" w:eastAsia="Aptos" w:hAnsi="Calibri" w:cs="Calibri"/>
          <w:kern w:val="2"/>
          <w14:ligatures w14:val="standardContextual"/>
        </w:rPr>
        <w:t xml:space="preserve">“Este colector es una solución ingenieril y estructural </w:t>
      </w:r>
      <w:r w:rsidR="003573B1">
        <w:rPr>
          <w:rFonts w:ascii="Calibri" w:eastAsia="Aptos" w:hAnsi="Calibri" w:cs="Calibri"/>
          <w:kern w:val="2"/>
          <w14:ligatures w14:val="standardContextual"/>
        </w:rPr>
        <w:t xml:space="preserve">a un desafío operacional </w:t>
      </w:r>
      <w:r w:rsidRPr="00E41507">
        <w:rPr>
          <w:rFonts w:ascii="Calibri" w:eastAsia="Aptos" w:hAnsi="Calibri" w:cs="Calibri"/>
          <w:kern w:val="2"/>
          <w14:ligatures w14:val="standardContextual"/>
        </w:rPr>
        <w:t xml:space="preserve">que </w:t>
      </w:r>
      <w:r>
        <w:rPr>
          <w:rFonts w:ascii="Calibri" w:eastAsia="Aptos" w:hAnsi="Calibri" w:cs="Calibri"/>
          <w:kern w:val="2"/>
          <w14:ligatures w14:val="standardContextual"/>
        </w:rPr>
        <w:t xml:space="preserve">entrega </w:t>
      </w:r>
      <w:r w:rsidR="00753C1A">
        <w:rPr>
          <w:rFonts w:ascii="Calibri" w:eastAsia="Aptos" w:hAnsi="Calibri" w:cs="Calibri"/>
          <w:kern w:val="2"/>
          <w14:ligatures w14:val="standardContextual"/>
        </w:rPr>
        <w:t>beneficios a la sal</w:t>
      </w:r>
      <w:r w:rsidR="009219C9">
        <w:rPr>
          <w:rFonts w:ascii="Calibri" w:eastAsia="Aptos" w:hAnsi="Calibri" w:cs="Calibri"/>
          <w:kern w:val="2"/>
          <w14:ligatures w14:val="standardContextual"/>
        </w:rPr>
        <w:t>u</w:t>
      </w:r>
      <w:r w:rsidR="00753C1A">
        <w:rPr>
          <w:rFonts w:ascii="Calibri" w:eastAsia="Aptos" w:hAnsi="Calibri" w:cs="Calibri"/>
          <w:kern w:val="2"/>
          <w14:ligatures w14:val="standardContextual"/>
        </w:rPr>
        <w:t xml:space="preserve">d y seguridad de </w:t>
      </w:r>
      <w:r>
        <w:rPr>
          <w:rFonts w:ascii="Calibri" w:eastAsia="Aptos" w:hAnsi="Calibri" w:cs="Calibri"/>
          <w:kern w:val="2"/>
          <w14:ligatures w14:val="standardContextual"/>
        </w:rPr>
        <w:t xml:space="preserve">nuestros </w:t>
      </w:r>
      <w:proofErr w:type="gramStart"/>
      <w:r>
        <w:rPr>
          <w:rFonts w:ascii="Calibri" w:eastAsia="Aptos" w:hAnsi="Calibri" w:cs="Calibri"/>
          <w:kern w:val="2"/>
          <w14:ligatures w14:val="standardContextual"/>
        </w:rPr>
        <w:t>trabajadores y trabajadoras</w:t>
      </w:r>
      <w:proofErr w:type="gramEnd"/>
      <w:r>
        <w:rPr>
          <w:rFonts w:ascii="Calibri" w:eastAsia="Aptos" w:hAnsi="Calibri" w:cs="Calibri"/>
          <w:kern w:val="2"/>
          <w14:ligatures w14:val="standardContextual"/>
        </w:rPr>
        <w:t>, además de aportarnos mayor eficiencia para el logro de los objetivos comunes</w:t>
      </w:r>
      <w:r w:rsidRPr="00E41507">
        <w:rPr>
          <w:rFonts w:ascii="Calibri" w:eastAsia="Aptos" w:hAnsi="Calibri" w:cs="Calibri"/>
          <w:kern w:val="2"/>
          <w14:ligatures w14:val="standardContextual"/>
        </w:rPr>
        <w:t xml:space="preserve">”, </w:t>
      </w:r>
      <w:r>
        <w:rPr>
          <w:rFonts w:ascii="Calibri" w:eastAsia="Aptos" w:hAnsi="Calibri" w:cs="Calibri"/>
          <w:kern w:val="2"/>
          <w14:ligatures w14:val="standardContextual"/>
        </w:rPr>
        <w:t>explicó el gerente general de Minera Antucoya, Ivo Fadic.</w:t>
      </w:r>
    </w:p>
    <w:p w14:paraId="244F57D3" w14:textId="77777777" w:rsidR="003573B1" w:rsidRDefault="003573B1" w:rsidP="003573B1">
      <w:pPr>
        <w:spacing w:after="0" w:line="240" w:lineRule="auto"/>
        <w:jc w:val="both"/>
        <w:rPr>
          <w:rFonts w:ascii="Calibri" w:eastAsia="Aptos" w:hAnsi="Calibri" w:cs="Calibri"/>
          <w:kern w:val="2"/>
          <w14:ligatures w14:val="standardContextual"/>
        </w:rPr>
      </w:pPr>
    </w:p>
    <w:p w14:paraId="6456D1AB" w14:textId="4595F11A" w:rsidR="0044392E" w:rsidRPr="00E41507" w:rsidRDefault="00444374" w:rsidP="003573B1">
      <w:pPr>
        <w:spacing w:after="0" w:line="240" w:lineRule="auto"/>
        <w:jc w:val="both"/>
        <w:rPr>
          <w:rFonts w:ascii="Calibri" w:eastAsia="Aptos" w:hAnsi="Calibri" w:cs="Calibri"/>
          <w:kern w:val="2"/>
          <w14:ligatures w14:val="standardContextual"/>
        </w:rPr>
      </w:pPr>
      <w:r>
        <w:rPr>
          <w:rFonts w:ascii="Calibri" w:eastAsia="Aptos" w:hAnsi="Calibri" w:cs="Calibri"/>
          <w:kern w:val="2"/>
          <w14:ligatures w14:val="standardContextual"/>
        </w:rPr>
        <w:lastRenderedPageBreak/>
        <w:t>A este</w:t>
      </w:r>
      <w:r w:rsidR="0044392E" w:rsidRPr="00E41507">
        <w:rPr>
          <w:rFonts w:ascii="Calibri" w:eastAsia="Aptos" w:hAnsi="Calibri" w:cs="Calibri"/>
          <w:kern w:val="2"/>
          <w14:ligatures w14:val="standardContextual"/>
        </w:rPr>
        <w:t xml:space="preserve"> sistema de control de polvo </w:t>
      </w:r>
      <w:r>
        <w:rPr>
          <w:rFonts w:ascii="Calibri" w:eastAsia="Aptos" w:hAnsi="Calibri" w:cs="Calibri"/>
          <w:kern w:val="2"/>
          <w14:ligatures w14:val="standardContextual"/>
        </w:rPr>
        <w:t>se sumarán nuevas etapas de implementación, por ejemplo, se está trabajando en</w:t>
      </w:r>
      <w:r w:rsidR="0044392E" w:rsidRPr="00E41507">
        <w:rPr>
          <w:rFonts w:ascii="Calibri" w:eastAsia="Aptos" w:hAnsi="Calibri" w:cs="Calibri"/>
          <w:kern w:val="2"/>
          <w14:ligatures w14:val="standardContextual"/>
        </w:rPr>
        <w:t xml:space="preserve"> la ingeniería básica para replicar la iniciativa en el área de </w:t>
      </w:r>
      <w:r>
        <w:rPr>
          <w:rFonts w:ascii="Calibri" w:eastAsia="Aptos" w:hAnsi="Calibri" w:cs="Calibri"/>
          <w:kern w:val="2"/>
          <w14:ligatures w14:val="standardContextual"/>
        </w:rPr>
        <w:t>c</w:t>
      </w:r>
      <w:r w:rsidR="0044392E" w:rsidRPr="00E41507">
        <w:rPr>
          <w:rFonts w:ascii="Calibri" w:eastAsia="Aptos" w:hAnsi="Calibri" w:cs="Calibri"/>
          <w:kern w:val="2"/>
          <w14:ligatures w14:val="standardContextual"/>
        </w:rPr>
        <w:t xml:space="preserve">hancado </w:t>
      </w:r>
      <w:r>
        <w:rPr>
          <w:rFonts w:ascii="Calibri" w:eastAsia="Aptos" w:hAnsi="Calibri" w:cs="Calibri"/>
          <w:kern w:val="2"/>
          <w14:ligatures w14:val="standardContextual"/>
        </w:rPr>
        <w:t>p</w:t>
      </w:r>
      <w:r w:rsidR="0044392E" w:rsidRPr="00E41507">
        <w:rPr>
          <w:rFonts w:ascii="Calibri" w:eastAsia="Aptos" w:hAnsi="Calibri" w:cs="Calibri"/>
          <w:kern w:val="2"/>
          <w14:ligatures w14:val="standardContextual"/>
        </w:rPr>
        <w:t xml:space="preserve">rimario, mientras </w:t>
      </w:r>
      <w:r>
        <w:rPr>
          <w:rFonts w:ascii="Calibri" w:eastAsia="Aptos" w:hAnsi="Calibri" w:cs="Calibri"/>
          <w:kern w:val="2"/>
          <w14:ligatures w14:val="standardContextual"/>
        </w:rPr>
        <w:t>se a</w:t>
      </w:r>
      <w:r w:rsidR="0044392E" w:rsidRPr="00E41507">
        <w:rPr>
          <w:rFonts w:ascii="Calibri" w:eastAsia="Aptos" w:hAnsi="Calibri" w:cs="Calibri"/>
          <w:kern w:val="2"/>
          <w14:ligatures w14:val="standardContextual"/>
        </w:rPr>
        <w:t xml:space="preserve">vanza en una estrategia </w:t>
      </w:r>
      <w:r>
        <w:rPr>
          <w:rFonts w:ascii="Calibri" w:eastAsia="Aptos" w:hAnsi="Calibri" w:cs="Calibri"/>
          <w:kern w:val="2"/>
          <w14:ligatures w14:val="standardContextual"/>
        </w:rPr>
        <w:t>para obtener similares resultados</w:t>
      </w:r>
      <w:r w:rsidR="000F28DC" w:rsidRPr="00E41507">
        <w:rPr>
          <w:rFonts w:ascii="Calibri" w:eastAsia="Aptos" w:hAnsi="Calibri" w:cs="Calibri"/>
          <w:kern w:val="2"/>
          <w14:ligatures w14:val="standardContextual"/>
        </w:rPr>
        <w:t xml:space="preserve"> </w:t>
      </w:r>
      <w:r w:rsidR="000F28DC">
        <w:rPr>
          <w:rFonts w:ascii="Calibri" w:eastAsia="Aptos" w:hAnsi="Calibri" w:cs="Calibri"/>
          <w:kern w:val="2"/>
          <w14:ligatures w14:val="standardContextual"/>
        </w:rPr>
        <w:t xml:space="preserve">en </w:t>
      </w:r>
      <w:r w:rsidR="0044392E" w:rsidRPr="00E41507">
        <w:rPr>
          <w:rFonts w:ascii="Calibri" w:eastAsia="Aptos" w:hAnsi="Calibri" w:cs="Calibri"/>
          <w:kern w:val="2"/>
          <w14:ligatures w14:val="standardContextual"/>
        </w:rPr>
        <w:t xml:space="preserve">el </w:t>
      </w:r>
      <w:r>
        <w:rPr>
          <w:rFonts w:ascii="Calibri" w:eastAsia="Aptos" w:hAnsi="Calibri" w:cs="Calibri"/>
          <w:kern w:val="2"/>
          <w14:ligatures w14:val="standardContextual"/>
        </w:rPr>
        <w:t>c</w:t>
      </w:r>
      <w:r w:rsidR="0044392E" w:rsidRPr="00E41507">
        <w:rPr>
          <w:rFonts w:ascii="Calibri" w:eastAsia="Aptos" w:hAnsi="Calibri" w:cs="Calibri"/>
          <w:kern w:val="2"/>
          <w14:ligatures w14:val="standardContextual"/>
        </w:rPr>
        <w:t xml:space="preserve">hancado </w:t>
      </w:r>
      <w:r>
        <w:rPr>
          <w:rFonts w:ascii="Calibri" w:eastAsia="Aptos" w:hAnsi="Calibri" w:cs="Calibri"/>
          <w:kern w:val="2"/>
          <w14:ligatures w14:val="standardContextual"/>
        </w:rPr>
        <w:t>t</w:t>
      </w:r>
      <w:r w:rsidR="0044392E" w:rsidRPr="00E41507">
        <w:rPr>
          <w:rFonts w:ascii="Calibri" w:eastAsia="Aptos" w:hAnsi="Calibri" w:cs="Calibri"/>
          <w:kern w:val="2"/>
          <w14:ligatures w14:val="standardContextual"/>
        </w:rPr>
        <w:t>erciario</w:t>
      </w:r>
      <w:r w:rsidR="000F28DC">
        <w:rPr>
          <w:rFonts w:ascii="Calibri" w:eastAsia="Aptos" w:hAnsi="Calibri" w:cs="Calibri"/>
          <w:kern w:val="2"/>
          <w14:ligatures w14:val="standardContextual"/>
        </w:rPr>
        <w:t>.</w:t>
      </w:r>
    </w:p>
    <w:p w14:paraId="113C0A5B" w14:textId="77777777" w:rsidR="003573B1" w:rsidRDefault="003573B1" w:rsidP="003573B1">
      <w:pPr>
        <w:spacing w:after="0" w:line="240" w:lineRule="auto"/>
        <w:jc w:val="both"/>
        <w:rPr>
          <w:rFonts w:ascii="Calibri" w:eastAsia="Aptos" w:hAnsi="Calibri" w:cs="Calibri"/>
          <w:kern w:val="2"/>
          <w14:ligatures w14:val="standardContextual"/>
        </w:rPr>
      </w:pPr>
    </w:p>
    <w:p w14:paraId="7FE042C8" w14:textId="12E90A47" w:rsidR="0044392E" w:rsidRPr="00E41507" w:rsidRDefault="0044392E" w:rsidP="003573B1">
      <w:pPr>
        <w:spacing w:after="0" w:line="240" w:lineRule="auto"/>
        <w:jc w:val="both"/>
        <w:rPr>
          <w:rFonts w:ascii="Calibri" w:eastAsia="Aptos" w:hAnsi="Calibri" w:cs="Calibri"/>
          <w:kern w:val="2"/>
          <w14:ligatures w14:val="standardContextual"/>
        </w:rPr>
      </w:pPr>
      <w:r w:rsidRPr="00E41507">
        <w:rPr>
          <w:rFonts w:ascii="Calibri" w:eastAsia="Aptos" w:hAnsi="Calibri" w:cs="Calibri"/>
          <w:kern w:val="2"/>
          <w14:ligatures w14:val="standardContextual"/>
        </w:rPr>
        <w:t>Este proyecto se enmarca en la hoja de ruta de innovación y mejora continua de la</w:t>
      </w:r>
      <w:r w:rsidR="000F28DC">
        <w:rPr>
          <w:rFonts w:ascii="Calibri" w:eastAsia="Aptos" w:hAnsi="Calibri" w:cs="Calibri"/>
          <w:kern w:val="2"/>
          <w14:ligatures w14:val="standardContextual"/>
        </w:rPr>
        <w:t xml:space="preserve"> organización</w:t>
      </w:r>
      <w:r w:rsidRPr="00E41507">
        <w:rPr>
          <w:rFonts w:ascii="Calibri" w:eastAsia="Aptos" w:hAnsi="Calibri" w:cs="Calibri"/>
          <w:kern w:val="2"/>
          <w14:ligatures w14:val="standardContextual"/>
        </w:rPr>
        <w:t xml:space="preserve">, orientada a reducir la exposición a riesgos y fortalecer la eficiencia operativa. </w:t>
      </w:r>
      <w:r w:rsidR="008001D1" w:rsidRPr="00E41507">
        <w:rPr>
          <w:rFonts w:ascii="Calibri" w:eastAsia="Aptos" w:hAnsi="Calibri" w:cs="Calibri"/>
          <w:kern w:val="2"/>
          <w14:ligatures w14:val="standardContextual"/>
        </w:rPr>
        <w:t>Así c</w:t>
      </w:r>
      <w:r w:rsidRPr="00E41507">
        <w:rPr>
          <w:rFonts w:ascii="Calibri" w:eastAsia="Aptos" w:hAnsi="Calibri" w:cs="Calibri"/>
          <w:kern w:val="2"/>
          <w14:ligatures w14:val="standardContextual"/>
        </w:rPr>
        <w:t>on una operación sustentable y centrada en las personas, Antucoya avanza hacia un modelo minero que consolida su liderazgo en minería de bajas leyes y contribución al desarrollo de la Región de Antofagasta.</w:t>
      </w:r>
    </w:p>
    <w:p w14:paraId="58140F15" w14:textId="77777777" w:rsidR="00281A4B" w:rsidRPr="00E41507" w:rsidRDefault="00281A4B" w:rsidP="003573B1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</w:p>
    <w:p w14:paraId="266DAE51" w14:textId="77777777" w:rsidR="00963908" w:rsidRPr="00E41507" w:rsidRDefault="00963908" w:rsidP="003573B1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p w14:paraId="2E453247" w14:textId="47660040" w:rsidR="00D8769C" w:rsidRPr="00E41507" w:rsidRDefault="00D8769C" w:rsidP="003573B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lang w:eastAsia="es-CL"/>
        </w:rPr>
      </w:pPr>
      <w:r w:rsidRPr="00E41507">
        <w:rPr>
          <w:rFonts w:eastAsia="Times New Roman" w:cstheme="minorHAnsi"/>
          <w:b/>
          <w:bCs/>
          <w:lang w:eastAsia="es-CL"/>
        </w:rPr>
        <w:t>GERENCIA DE ASUNTOS PÚBLICOS NORTE</w:t>
      </w:r>
    </w:p>
    <w:p w14:paraId="55A3EEB6" w14:textId="5C1BFE20" w:rsidR="00942DB9" w:rsidRPr="00E41507" w:rsidRDefault="00D8769C" w:rsidP="003573B1">
      <w:pPr>
        <w:shd w:val="clear" w:color="auto" w:fill="FFFFFF"/>
        <w:spacing w:after="0" w:line="240" w:lineRule="auto"/>
        <w:jc w:val="center"/>
      </w:pPr>
      <w:r w:rsidRPr="00E41507">
        <w:rPr>
          <w:rFonts w:eastAsia="Times New Roman" w:cstheme="minorHAnsi"/>
          <w:b/>
          <w:bCs/>
          <w:lang w:eastAsia="es-CL"/>
        </w:rPr>
        <w:t>ANTOFAGASTA MINERALS</w:t>
      </w:r>
    </w:p>
    <w:sectPr w:rsidR="00942DB9" w:rsidRPr="00E41507" w:rsidSect="00527209">
      <w:headerReference w:type="default" r:id="rId8"/>
      <w:pgSz w:w="12240" w:h="15840"/>
      <w:pgMar w:top="1135" w:right="1608" w:bottom="851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4FFF4" w14:textId="77777777" w:rsidR="008D6908" w:rsidRDefault="008D6908" w:rsidP="006F0BCC">
      <w:pPr>
        <w:spacing w:after="0" w:line="240" w:lineRule="auto"/>
      </w:pPr>
      <w:r>
        <w:separator/>
      </w:r>
    </w:p>
  </w:endnote>
  <w:endnote w:type="continuationSeparator" w:id="0">
    <w:p w14:paraId="4C97ECFF" w14:textId="77777777" w:rsidR="008D6908" w:rsidRDefault="008D6908" w:rsidP="006F0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5EA2C" w14:textId="77777777" w:rsidR="008D6908" w:rsidRDefault="008D6908" w:rsidP="006F0BCC">
      <w:pPr>
        <w:spacing w:after="0" w:line="240" w:lineRule="auto"/>
      </w:pPr>
      <w:r>
        <w:separator/>
      </w:r>
    </w:p>
  </w:footnote>
  <w:footnote w:type="continuationSeparator" w:id="0">
    <w:p w14:paraId="5E6E0475" w14:textId="77777777" w:rsidR="008D6908" w:rsidRDefault="008D6908" w:rsidP="006F0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B6B59" w14:textId="7356FDB8" w:rsidR="006F0BCC" w:rsidRDefault="006F0BCC">
    <w:pPr>
      <w:pStyle w:val="Encabezado"/>
    </w:pPr>
    <w:r>
      <w:tab/>
    </w:r>
    <w:r>
      <w:tab/>
    </w:r>
    <w:r>
      <w:rPr>
        <w:noProof/>
        <w:sz w:val="24"/>
        <w:szCs w:val="24"/>
      </w:rPr>
      <w:drawing>
        <wp:inline distT="0" distB="0" distL="0" distR="0" wp14:anchorId="60B4010A" wp14:editId="6B5067D0">
          <wp:extent cx="1597231" cy="647316"/>
          <wp:effectExtent l="0" t="0" r="3175" b="635"/>
          <wp:docPr id="580997534" name="Imagen 58099753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65" cy="652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9FE"/>
    <w:multiLevelType w:val="hybridMultilevel"/>
    <w:tmpl w:val="F06AA2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6E3B"/>
    <w:multiLevelType w:val="hybridMultilevel"/>
    <w:tmpl w:val="CF928FBA"/>
    <w:lvl w:ilvl="0" w:tplc="F182B4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F1B04"/>
    <w:multiLevelType w:val="hybridMultilevel"/>
    <w:tmpl w:val="4C6C5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821C3"/>
    <w:multiLevelType w:val="hybridMultilevel"/>
    <w:tmpl w:val="C6E0F18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4F606E"/>
    <w:multiLevelType w:val="hybridMultilevel"/>
    <w:tmpl w:val="5DFAC3C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F653F"/>
    <w:multiLevelType w:val="hybridMultilevel"/>
    <w:tmpl w:val="FFF885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B6B57"/>
    <w:multiLevelType w:val="hybridMultilevel"/>
    <w:tmpl w:val="6C8472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E3536"/>
    <w:multiLevelType w:val="hybridMultilevel"/>
    <w:tmpl w:val="7F0A073E"/>
    <w:lvl w:ilvl="0" w:tplc="ADBA6F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06A90"/>
    <w:multiLevelType w:val="hybridMultilevel"/>
    <w:tmpl w:val="76561F90"/>
    <w:lvl w:ilvl="0" w:tplc="BC06CE56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E3400"/>
    <w:multiLevelType w:val="hybridMultilevel"/>
    <w:tmpl w:val="4B183F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C0487"/>
    <w:multiLevelType w:val="hybridMultilevel"/>
    <w:tmpl w:val="9B2095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A7495"/>
    <w:multiLevelType w:val="hybridMultilevel"/>
    <w:tmpl w:val="521A27A0"/>
    <w:lvl w:ilvl="0" w:tplc="75968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978CF"/>
    <w:multiLevelType w:val="hybridMultilevel"/>
    <w:tmpl w:val="E0EC6D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E0EBB"/>
    <w:multiLevelType w:val="hybridMultilevel"/>
    <w:tmpl w:val="9EE689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324E5"/>
    <w:multiLevelType w:val="hybridMultilevel"/>
    <w:tmpl w:val="6F4E9296"/>
    <w:lvl w:ilvl="0" w:tplc="871220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C7932"/>
    <w:multiLevelType w:val="hybridMultilevel"/>
    <w:tmpl w:val="883C0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F1F3D"/>
    <w:multiLevelType w:val="hybridMultilevel"/>
    <w:tmpl w:val="F418D2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157E7"/>
    <w:multiLevelType w:val="hybridMultilevel"/>
    <w:tmpl w:val="28768C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947035">
    <w:abstractNumId w:val="16"/>
  </w:num>
  <w:num w:numId="2" w16cid:durableId="1356417498">
    <w:abstractNumId w:val="0"/>
  </w:num>
  <w:num w:numId="3" w16cid:durableId="765812479">
    <w:abstractNumId w:val="2"/>
  </w:num>
  <w:num w:numId="4" w16cid:durableId="623921696">
    <w:abstractNumId w:val="15"/>
  </w:num>
  <w:num w:numId="5" w16cid:durableId="465859709">
    <w:abstractNumId w:val="4"/>
  </w:num>
  <w:num w:numId="6" w16cid:durableId="562714557">
    <w:abstractNumId w:val="1"/>
  </w:num>
  <w:num w:numId="7" w16cid:durableId="387648738">
    <w:abstractNumId w:val="8"/>
  </w:num>
  <w:num w:numId="8" w16cid:durableId="191847955">
    <w:abstractNumId w:val="14"/>
  </w:num>
  <w:num w:numId="9" w16cid:durableId="360933177">
    <w:abstractNumId w:val="11"/>
  </w:num>
  <w:num w:numId="10" w16cid:durableId="91244134">
    <w:abstractNumId w:val="17"/>
  </w:num>
  <w:num w:numId="11" w16cid:durableId="1598824468">
    <w:abstractNumId w:val="13"/>
  </w:num>
  <w:num w:numId="12" w16cid:durableId="1236472076">
    <w:abstractNumId w:val="7"/>
  </w:num>
  <w:num w:numId="13" w16cid:durableId="389695283">
    <w:abstractNumId w:val="10"/>
  </w:num>
  <w:num w:numId="14" w16cid:durableId="727649198">
    <w:abstractNumId w:val="12"/>
  </w:num>
  <w:num w:numId="15" w16cid:durableId="920993863">
    <w:abstractNumId w:val="3"/>
  </w:num>
  <w:num w:numId="16" w16cid:durableId="2145461391">
    <w:abstractNumId w:val="6"/>
  </w:num>
  <w:num w:numId="17" w16cid:durableId="430708384">
    <w:abstractNumId w:val="5"/>
  </w:num>
  <w:num w:numId="18" w16cid:durableId="9327132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3C"/>
    <w:rsid w:val="00001105"/>
    <w:rsid w:val="00002C54"/>
    <w:rsid w:val="0000445B"/>
    <w:rsid w:val="00005D3A"/>
    <w:rsid w:val="00006364"/>
    <w:rsid w:val="000063D5"/>
    <w:rsid w:val="0000772A"/>
    <w:rsid w:val="0001052D"/>
    <w:rsid w:val="00010A1E"/>
    <w:rsid w:val="0001138B"/>
    <w:rsid w:val="00013EE1"/>
    <w:rsid w:val="000143E9"/>
    <w:rsid w:val="00014512"/>
    <w:rsid w:val="00017CAD"/>
    <w:rsid w:val="00022468"/>
    <w:rsid w:val="00024BE1"/>
    <w:rsid w:val="00027332"/>
    <w:rsid w:val="00027455"/>
    <w:rsid w:val="00027B79"/>
    <w:rsid w:val="00030E44"/>
    <w:rsid w:val="00034675"/>
    <w:rsid w:val="00035B06"/>
    <w:rsid w:val="0003616E"/>
    <w:rsid w:val="000376B4"/>
    <w:rsid w:val="00040671"/>
    <w:rsid w:val="000415E2"/>
    <w:rsid w:val="00041E8C"/>
    <w:rsid w:val="00043373"/>
    <w:rsid w:val="00043DC1"/>
    <w:rsid w:val="0004405C"/>
    <w:rsid w:val="0004428B"/>
    <w:rsid w:val="00044E48"/>
    <w:rsid w:val="00046BFB"/>
    <w:rsid w:val="00047462"/>
    <w:rsid w:val="000522E0"/>
    <w:rsid w:val="000554D4"/>
    <w:rsid w:val="000567BB"/>
    <w:rsid w:val="00056D8D"/>
    <w:rsid w:val="00056E3A"/>
    <w:rsid w:val="00057468"/>
    <w:rsid w:val="0005796A"/>
    <w:rsid w:val="000600C7"/>
    <w:rsid w:val="000617E3"/>
    <w:rsid w:val="00061CCE"/>
    <w:rsid w:val="000657A2"/>
    <w:rsid w:val="00065C4F"/>
    <w:rsid w:val="00066248"/>
    <w:rsid w:val="00066A96"/>
    <w:rsid w:val="00070655"/>
    <w:rsid w:val="00070CDF"/>
    <w:rsid w:val="00073EA4"/>
    <w:rsid w:val="00074539"/>
    <w:rsid w:val="00074B1C"/>
    <w:rsid w:val="000770A8"/>
    <w:rsid w:val="0008074B"/>
    <w:rsid w:val="00080B7F"/>
    <w:rsid w:val="00080C98"/>
    <w:rsid w:val="0008402B"/>
    <w:rsid w:val="00086A96"/>
    <w:rsid w:val="00086F04"/>
    <w:rsid w:val="000906B6"/>
    <w:rsid w:val="000943B4"/>
    <w:rsid w:val="0009466A"/>
    <w:rsid w:val="000947A9"/>
    <w:rsid w:val="000959A8"/>
    <w:rsid w:val="000A0041"/>
    <w:rsid w:val="000A0872"/>
    <w:rsid w:val="000A1116"/>
    <w:rsid w:val="000A125F"/>
    <w:rsid w:val="000A2CBF"/>
    <w:rsid w:val="000A3031"/>
    <w:rsid w:val="000A5C5F"/>
    <w:rsid w:val="000A6E10"/>
    <w:rsid w:val="000A72A6"/>
    <w:rsid w:val="000A7813"/>
    <w:rsid w:val="000B1A9F"/>
    <w:rsid w:val="000B319C"/>
    <w:rsid w:val="000B4A62"/>
    <w:rsid w:val="000B764C"/>
    <w:rsid w:val="000C00C5"/>
    <w:rsid w:val="000C1226"/>
    <w:rsid w:val="000C31AC"/>
    <w:rsid w:val="000C36BE"/>
    <w:rsid w:val="000C4477"/>
    <w:rsid w:val="000C4951"/>
    <w:rsid w:val="000C540C"/>
    <w:rsid w:val="000C67D9"/>
    <w:rsid w:val="000C6D7A"/>
    <w:rsid w:val="000C7D24"/>
    <w:rsid w:val="000D1003"/>
    <w:rsid w:val="000D1749"/>
    <w:rsid w:val="000D18E8"/>
    <w:rsid w:val="000D2205"/>
    <w:rsid w:val="000D3F99"/>
    <w:rsid w:val="000D7B95"/>
    <w:rsid w:val="000E0605"/>
    <w:rsid w:val="000E3A3C"/>
    <w:rsid w:val="000E40F3"/>
    <w:rsid w:val="000F136B"/>
    <w:rsid w:val="000F20BE"/>
    <w:rsid w:val="000F28DC"/>
    <w:rsid w:val="000F3240"/>
    <w:rsid w:val="000F3674"/>
    <w:rsid w:val="000F5E84"/>
    <w:rsid w:val="000F6181"/>
    <w:rsid w:val="001003F8"/>
    <w:rsid w:val="00101BED"/>
    <w:rsid w:val="0010257F"/>
    <w:rsid w:val="00103DFC"/>
    <w:rsid w:val="00105946"/>
    <w:rsid w:val="001064DE"/>
    <w:rsid w:val="001070DD"/>
    <w:rsid w:val="001073F4"/>
    <w:rsid w:val="0011044A"/>
    <w:rsid w:val="00112385"/>
    <w:rsid w:val="001123D7"/>
    <w:rsid w:val="001129F7"/>
    <w:rsid w:val="00112F8E"/>
    <w:rsid w:val="00114100"/>
    <w:rsid w:val="00114D14"/>
    <w:rsid w:val="00114DF5"/>
    <w:rsid w:val="001176D9"/>
    <w:rsid w:val="00117BDB"/>
    <w:rsid w:val="00117ED0"/>
    <w:rsid w:val="0012259D"/>
    <w:rsid w:val="00123E18"/>
    <w:rsid w:val="00126AA6"/>
    <w:rsid w:val="00127EC6"/>
    <w:rsid w:val="00130B2C"/>
    <w:rsid w:val="00131917"/>
    <w:rsid w:val="001320BF"/>
    <w:rsid w:val="001323C2"/>
    <w:rsid w:val="00133F58"/>
    <w:rsid w:val="001347A4"/>
    <w:rsid w:val="00134903"/>
    <w:rsid w:val="00136354"/>
    <w:rsid w:val="00137839"/>
    <w:rsid w:val="00140CE0"/>
    <w:rsid w:val="001421F7"/>
    <w:rsid w:val="00142AE7"/>
    <w:rsid w:val="0014769C"/>
    <w:rsid w:val="00147BFE"/>
    <w:rsid w:val="00150166"/>
    <w:rsid w:val="001503EF"/>
    <w:rsid w:val="0015235E"/>
    <w:rsid w:val="00157949"/>
    <w:rsid w:val="0016590E"/>
    <w:rsid w:val="00167588"/>
    <w:rsid w:val="00170971"/>
    <w:rsid w:val="001739C1"/>
    <w:rsid w:val="00175D03"/>
    <w:rsid w:val="00175E8F"/>
    <w:rsid w:val="00177023"/>
    <w:rsid w:val="00177821"/>
    <w:rsid w:val="00180548"/>
    <w:rsid w:val="00181A94"/>
    <w:rsid w:val="00184CE2"/>
    <w:rsid w:val="00185F67"/>
    <w:rsid w:val="00186599"/>
    <w:rsid w:val="001879C2"/>
    <w:rsid w:val="00191A2A"/>
    <w:rsid w:val="001923AF"/>
    <w:rsid w:val="001926DE"/>
    <w:rsid w:val="0019359C"/>
    <w:rsid w:val="001935C7"/>
    <w:rsid w:val="00195106"/>
    <w:rsid w:val="00197FBF"/>
    <w:rsid w:val="001A171F"/>
    <w:rsid w:val="001A23E8"/>
    <w:rsid w:val="001A2C2A"/>
    <w:rsid w:val="001A4510"/>
    <w:rsid w:val="001A50CD"/>
    <w:rsid w:val="001A6003"/>
    <w:rsid w:val="001A7786"/>
    <w:rsid w:val="001A7C74"/>
    <w:rsid w:val="001B07AB"/>
    <w:rsid w:val="001B177C"/>
    <w:rsid w:val="001B2885"/>
    <w:rsid w:val="001B3630"/>
    <w:rsid w:val="001B5859"/>
    <w:rsid w:val="001B60AE"/>
    <w:rsid w:val="001B69BC"/>
    <w:rsid w:val="001B6ED7"/>
    <w:rsid w:val="001C27B2"/>
    <w:rsid w:val="001C2AEA"/>
    <w:rsid w:val="001C3B18"/>
    <w:rsid w:val="001C7EB1"/>
    <w:rsid w:val="001D0680"/>
    <w:rsid w:val="001D3EB4"/>
    <w:rsid w:val="001D4160"/>
    <w:rsid w:val="001D46E3"/>
    <w:rsid w:val="001D4778"/>
    <w:rsid w:val="001D4B4C"/>
    <w:rsid w:val="001D5A9A"/>
    <w:rsid w:val="001D6FD5"/>
    <w:rsid w:val="001E1259"/>
    <w:rsid w:val="001E14B0"/>
    <w:rsid w:val="001E35BE"/>
    <w:rsid w:val="001E4DB9"/>
    <w:rsid w:val="001E70FB"/>
    <w:rsid w:val="001F026A"/>
    <w:rsid w:val="001F0D43"/>
    <w:rsid w:val="001F0F0C"/>
    <w:rsid w:val="001F136B"/>
    <w:rsid w:val="001F3BC2"/>
    <w:rsid w:val="001F4526"/>
    <w:rsid w:val="001F45B9"/>
    <w:rsid w:val="001F5AFD"/>
    <w:rsid w:val="001F742B"/>
    <w:rsid w:val="00200D70"/>
    <w:rsid w:val="00201C16"/>
    <w:rsid w:val="002035F7"/>
    <w:rsid w:val="0020508E"/>
    <w:rsid w:val="002053FF"/>
    <w:rsid w:val="00205838"/>
    <w:rsid w:val="00206C6D"/>
    <w:rsid w:val="0021371D"/>
    <w:rsid w:val="00213A8E"/>
    <w:rsid w:val="0021497F"/>
    <w:rsid w:val="00217F9D"/>
    <w:rsid w:val="00220190"/>
    <w:rsid w:val="00220A13"/>
    <w:rsid w:val="00221FB6"/>
    <w:rsid w:val="00226F51"/>
    <w:rsid w:val="00227E86"/>
    <w:rsid w:val="00231424"/>
    <w:rsid w:val="0023392B"/>
    <w:rsid w:val="00233CDE"/>
    <w:rsid w:val="00234E1B"/>
    <w:rsid w:val="00236548"/>
    <w:rsid w:val="002370CD"/>
    <w:rsid w:val="00240778"/>
    <w:rsid w:val="00240A19"/>
    <w:rsid w:val="00240C45"/>
    <w:rsid w:val="00240EF5"/>
    <w:rsid w:val="00241424"/>
    <w:rsid w:val="00242FAD"/>
    <w:rsid w:val="0024352C"/>
    <w:rsid w:val="00246DA0"/>
    <w:rsid w:val="00247732"/>
    <w:rsid w:val="00247C88"/>
    <w:rsid w:val="00250248"/>
    <w:rsid w:val="0025164E"/>
    <w:rsid w:val="00252F6C"/>
    <w:rsid w:val="0025443E"/>
    <w:rsid w:val="00254F2B"/>
    <w:rsid w:val="002567A6"/>
    <w:rsid w:val="00260155"/>
    <w:rsid w:val="00261025"/>
    <w:rsid w:val="00261980"/>
    <w:rsid w:val="00263A26"/>
    <w:rsid w:val="00264590"/>
    <w:rsid w:val="00266E34"/>
    <w:rsid w:val="002676B6"/>
    <w:rsid w:val="002676F3"/>
    <w:rsid w:val="00267B0B"/>
    <w:rsid w:val="00270B46"/>
    <w:rsid w:val="0027257A"/>
    <w:rsid w:val="00272817"/>
    <w:rsid w:val="00274B36"/>
    <w:rsid w:val="0027529A"/>
    <w:rsid w:val="002778EA"/>
    <w:rsid w:val="00280B16"/>
    <w:rsid w:val="002818F4"/>
    <w:rsid w:val="00281A4B"/>
    <w:rsid w:val="00284E6F"/>
    <w:rsid w:val="002868F8"/>
    <w:rsid w:val="002925F3"/>
    <w:rsid w:val="002941C0"/>
    <w:rsid w:val="00294A32"/>
    <w:rsid w:val="002951F6"/>
    <w:rsid w:val="002A096D"/>
    <w:rsid w:val="002A0B57"/>
    <w:rsid w:val="002A2FBE"/>
    <w:rsid w:val="002A37FE"/>
    <w:rsid w:val="002A5B52"/>
    <w:rsid w:val="002A767B"/>
    <w:rsid w:val="002A772F"/>
    <w:rsid w:val="002A7FCF"/>
    <w:rsid w:val="002B0086"/>
    <w:rsid w:val="002B18B3"/>
    <w:rsid w:val="002B5269"/>
    <w:rsid w:val="002B5325"/>
    <w:rsid w:val="002B5AC4"/>
    <w:rsid w:val="002B6769"/>
    <w:rsid w:val="002C3BAB"/>
    <w:rsid w:val="002C4EDB"/>
    <w:rsid w:val="002C6264"/>
    <w:rsid w:val="002C795A"/>
    <w:rsid w:val="002D0BD7"/>
    <w:rsid w:val="002D4CB5"/>
    <w:rsid w:val="002D4E0B"/>
    <w:rsid w:val="002D586C"/>
    <w:rsid w:val="002D7C7C"/>
    <w:rsid w:val="002E011C"/>
    <w:rsid w:val="002E1EC0"/>
    <w:rsid w:val="002E4057"/>
    <w:rsid w:val="002E46C8"/>
    <w:rsid w:val="002E4A4D"/>
    <w:rsid w:val="002E57C7"/>
    <w:rsid w:val="002E7A34"/>
    <w:rsid w:val="002F3319"/>
    <w:rsid w:val="002F57D4"/>
    <w:rsid w:val="003007C4"/>
    <w:rsid w:val="00302212"/>
    <w:rsid w:val="00304064"/>
    <w:rsid w:val="0030486A"/>
    <w:rsid w:val="003060E7"/>
    <w:rsid w:val="003065A9"/>
    <w:rsid w:val="003068A1"/>
    <w:rsid w:val="00307206"/>
    <w:rsid w:val="0031100B"/>
    <w:rsid w:val="0031339B"/>
    <w:rsid w:val="00313C1E"/>
    <w:rsid w:val="0031656A"/>
    <w:rsid w:val="00322755"/>
    <w:rsid w:val="00322AE6"/>
    <w:rsid w:val="00324F60"/>
    <w:rsid w:val="00327A0C"/>
    <w:rsid w:val="00330198"/>
    <w:rsid w:val="003322A9"/>
    <w:rsid w:val="003366D6"/>
    <w:rsid w:val="003370FA"/>
    <w:rsid w:val="00345F78"/>
    <w:rsid w:val="003501DC"/>
    <w:rsid w:val="00350F1C"/>
    <w:rsid w:val="00351927"/>
    <w:rsid w:val="003534CA"/>
    <w:rsid w:val="00353DA2"/>
    <w:rsid w:val="003551A5"/>
    <w:rsid w:val="003569F2"/>
    <w:rsid w:val="00356E7A"/>
    <w:rsid w:val="003573B1"/>
    <w:rsid w:val="003620B8"/>
    <w:rsid w:val="00367F08"/>
    <w:rsid w:val="0037181B"/>
    <w:rsid w:val="00371F9F"/>
    <w:rsid w:val="00372E6F"/>
    <w:rsid w:val="00375191"/>
    <w:rsid w:val="00375273"/>
    <w:rsid w:val="0038013A"/>
    <w:rsid w:val="00380E9D"/>
    <w:rsid w:val="0038160C"/>
    <w:rsid w:val="00381F7E"/>
    <w:rsid w:val="0038473B"/>
    <w:rsid w:val="003849B1"/>
    <w:rsid w:val="0038685A"/>
    <w:rsid w:val="00387098"/>
    <w:rsid w:val="00387489"/>
    <w:rsid w:val="003877DD"/>
    <w:rsid w:val="00390F33"/>
    <w:rsid w:val="00392C69"/>
    <w:rsid w:val="003931AB"/>
    <w:rsid w:val="00393934"/>
    <w:rsid w:val="003943E5"/>
    <w:rsid w:val="003A0727"/>
    <w:rsid w:val="003A24D0"/>
    <w:rsid w:val="003A3589"/>
    <w:rsid w:val="003A376E"/>
    <w:rsid w:val="003A434B"/>
    <w:rsid w:val="003A4610"/>
    <w:rsid w:val="003A50F0"/>
    <w:rsid w:val="003A599F"/>
    <w:rsid w:val="003B0115"/>
    <w:rsid w:val="003B03BF"/>
    <w:rsid w:val="003B15EB"/>
    <w:rsid w:val="003B17A1"/>
    <w:rsid w:val="003B1A1A"/>
    <w:rsid w:val="003B4808"/>
    <w:rsid w:val="003B552E"/>
    <w:rsid w:val="003B627E"/>
    <w:rsid w:val="003B6B64"/>
    <w:rsid w:val="003C262D"/>
    <w:rsid w:val="003C5958"/>
    <w:rsid w:val="003C75EC"/>
    <w:rsid w:val="003C7AD7"/>
    <w:rsid w:val="003D126D"/>
    <w:rsid w:val="003D1737"/>
    <w:rsid w:val="003D2EB2"/>
    <w:rsid w:val="003D3485"/>
    <w:rsid w:val="003D5517"/>
    <w:rsid w:val="003D7F17"/>
    <w:rsid w:val="003E17D4"/>
    <w:rsid w:val="003E1A33"/>
    <w:rsid w:val="003E1CE6"/>
    <w:rsid w:val="003E52EF"/>
    <w:rsid w:val="003E5902"/>
    <w:rsid w:val="003E7965"/>
    <w:rsid w:val="003F5755"/>
    <w:rsid w:val="003F5943"/>
    <w:rsid w:val="00400648"/>
    <w:rsid w:val="004045A8"/>
    <w:rsid w:val="00404D50"/>
    <w:rsid w:val="004063DF"/>
    <w:rsid w:val="00412827"/>
    <w:rsid w:val="004170D5"/>
    <w:rsid w:val="00417C58"/>
    <w:rsid w:val="00420827"/>
    <w:rsid w:val="004236FD"/>
    <w:rsid w:val="00423790"/>
    <w:rsid w:val="00425091"/>
    <w:rsid w:val="004255EE"/>
    <w:rsid w:val="00427C14"/>
    <w:rsid w:val="0043247A"/>
    <w:rsid w:val="004334CE"/>
    <w:rsid w:val="00433BF2"/>
    <w:rsid w:val="0043775E"/>
    <w:rsid w:val="004402B6"/>
    <w:rsid w:val="00442DEC"/>
    <w:rsid w:val="0044392E"/>
    <w:rsid w:val="00444374"/>
    <w:rsid w:val="00446328"/>
    <w:rsid w:val="0044777B"/>
    <w:rsid w:val="004506C9"/>
    <w:rsid w:val="00450CDC"/>
    <w:rsid w:val="00451ABB"/>
    <w:rsid w:val="00452DA7"/>
    <w:rsid w:val="004534EC"/>
    <w:rsid w:val="00453A1D"/>
    <w:rsid w:val="00454A69"/>
    <w:rsid w:val="00455075"/>
    <w:rsid w:val="00457AD7"/>
    <w:rsid w:val="004601B1"/>
    <w:rsid w:val="004601FE"/>
    <w:rsid w:val="00461DBC"/>
    <w:rsid w:val="0046227C"/>
    <w:rsid w:val="00462706"/>
    <w:rsid w:val="00463C93"/>
    <w:rsid w:val="00463FDF"/>
    <w:rsid w:val="00467517"/>
    <w:rsid w:val="004702ED"/>
    <w:rsid w:val="0047185B"/>
    <w:rsid w:val="00471A80"/>
    <w:rsid w:val="00471ECB"/>
    <w:rsid w:val="004739BD"/>
    <w:rsid w:val="004749A4"/>
    <w:rsid w:val="00481C43"/>
    <w:rsid w:val="00483C66"/>
    <w:rsid w:val="00484DC2"/>
    <w:rsid w:val="00485354"/>
    <w:rsid w:val="00486652"/>
    <w:rsid w:val="00492148"/>
    <w:rsid w:val="00493485"/>
    <w:rsid w:val="00493745"/>
    <w:rsid w:val="00497BAF"/>
    <w:rsid w:val="004A0BCC"/>
    <w:rsid w:val="004A101E"/>
    <w:rsid w:val="004A1384"/>
    <w:rsid w:val="004A310A"/>
    <w:rsid w:val="004A3492"/>
    <w:rsid w:val="004B3995"/>
    <w:rsid w:val="004B4180"/>
    <w:rsid w:val="004B469D"/>
    <w:rsid w:val="004B749E"/>
    <w:rsid w:val="004B7836"/>
    <w:rsid w:val="004C0C73"/>
    <w:rsid w:val="004C118E"/>
    <w:rsid w:val="004C19BE"/>
    <w:rsid w:val="004C3175"/>
    <w:rsid w:val="004C3A23"/>
    <w:rsid w:val="004C547C"/>
    <w:rsid w:val="004C5AAB"/>
    <w:rsid w:val="004D0123"/>
    <w:rsid w:val="004D1463"/>
    <w:rsid w:val="004D3626"/>
    <w:rsid w:val="004D5BC5"/>
    <w:rsid w:val="004D5CFF"/>
    <w:rsid w:val="004D6549"/>
    <w:rsid w:val="004D6EFC"/>
    <w:rsid w:val="004E00EC"/>
    <w:rsid w:val="004E01CA"/>
    <w:rsid w:val="004E157D"/>
    <w:rsid w:val="004F2997"/>
    <w:rsid w:val="004F3508"/>
    <w:rsid w:val="004F3FDE"/>
    <w:rsid w:val="004F409E"/>
    <w:rsid w:val="004F6C19"/>
    <w:rsid w:val="004F7CD3"/>
    <w:rsid w:val="004F7F9C"/>
    <w:rsid w:val="005009D2"/>
    <w:rsid w:val="00503A0A"/>
    <w:rsid w:val="005048A4"/>
    <w:rsid w:val="00511423"/>
    <w:rsid w:val="00511CED"/>
    <w:rsid w:val="00512F77"/>
    <w:rsid w:val="00515256"/>
    <w:rsid w:val="00516AFD"/>
    <w:rsid w:val="00517FA8"/>
    <w:rsid w:val="005204C1"/>
    <w:rsid w:val="005215F9"/>
    <w:rsid w:val="00523372"/>
    <w:rsid w:val="00524059"/>
    <w:rsid w:val="00527209"/>
    <w:rsid w:val="005274F9"/>
    <w:rsid w:val="00527810"/>
    <w:rsid w:val="00531EBE"/>
    <w:rsid w:val="005330F5"/>
    <w:rsid w:val="00535CF2"/>
    <w:rsid w:val="00536C98"/>
    <w:rsid w:val="0053746B"/>
    <w:rsid w:val="00537FB6"/>
    <w:rsid w:val="0054035D"/>
    <w:rsid w:val="00542546"/>
    <w:rsid w:val="00543806"/>
    <w:rsid w:val="00544379"/>
    <w:rsid w:val="0054518E"/>
    <w:rsid w:val="005464B4"/>
    <w:rsid w:val="005511AD"/>
    <w:rsid w:val="005514C7"/>
    <w:rsid w:val="00551693"/>
    <w:rsid w:val="005520A8"/>
    <w:rsid w:val="0055212B"/>
    <w:rsid w:val="0055391D"/>
    <w:rsid w:val="005542EC"/>
    <w:rsid w:val="00554361"/>
    <w:rsid w:val="00554F14"/>
    <w:rsid w:val="00555158"/>
    <w:rsid w:val="00560BDA"/>
    <w:rsid w:val="005614A6"/>
    <w:rsid w:val="00561760"/>
    <w:rsid w:val="00561DF2"/>
    <w:rsid w:val="005670EF"/>
    <w:rsid w:val="00570124"/>
    <w:rsid w:val="0057085F"/>
    <w:rsid w:val="00570B45"/>
    <w:rsid w:val="00571AD5"/>
    <w:rsid w:val="0057285E"/>
    <w:rsid w:val="005741E9"/>
    <w:rsid w:val="00574335"/>
    <w:rsid w:val="005762A6"/>
    <w:rsid w:val="00577D4E"/>
    <w:rsid w:val="00580471"/>
    <w:rsid w:val="005806B3"/>
    <w:rsid w:val="00581F2D"/>
    <w:rsid w:val="00582A76"/>
    <w:rsid w:val="00583066"/>
    <w:rsid w:val="005842DA"/>
    <w:rsid w:val="00586A1D"/>
    <w:rsid w:val="00591630"/>
    <w:rsid w:val="0059181F"/>
    <w:rsid w:val="0059371D"/>
    <w:rsid w:val="00595F6C"/>
    <w:rsid w:val="00597805"/>
    <w:rsid w:val="005A0488"/>
    <w:rsid w:val="005A1212"/>
    <w:rsid w:val="005A27C4"/>
    <w:rsid w:val="005A47BB"/>
    <w:rsid w:val="005A5532"/>
    <w:rsid w:val="005B45EA"/>
    <w:rsid w:val="005B4CFC"/>
    <w:rsid w:val="005B5AF2"/>
    <w:rsid w:val="005B6207"/>
    <w:rsid w:val="005C0555"/>
    <w:rsid w:val="005C08FF"/>
    <w:rsid w:val="005C11D1"/>
    <w:rsid w:val="005C73DE"/>
    <w:rsid w:val="005D2176"/>
    <w:rsid w:val="005D2291"/>
    <w:rsid w:val="005D2E47"/>
    <w:rsid w:val="005D4CDB"/>
    <w:rsid w:val="005D58FA"/>
    <w:rsid w:val="005D728A"/>
    <w:rsid w:val="005D7D75"/>
    <w:rsid w:val="005E25E5"/>
    <w:rsid w:val="005E5CB5"/>
    <w:rsid w:val="005E607A"/>
    <w:rsid w:val="005E6F41"/>
    <w:rsid w:val="005F0EAE"/>
    <w:rsid w:val="005F6909"/>
    <w:rsid w:val="005F78A9"/>
    <w:rsid w:val="0060022F"/>
    <w:rsid w:val="006008DD"/>
    <w:rsid w:val="00604111"/>
    <w:rsid w:val="006041CB"/>
    <w:rsid w:val="00606F24"/>
    <w:rsid w:val="00607179"/>
    <w:rsid w:val="00607295"/>
    <w:rsid w:val="006103F0"/>
    <w:rsid w:val="00612CFF"/>
    <w:rsid w:val="00612DDA"/>
    <w:rsid w:val="00613AA0"/>
    <w:rsid w:val="00613F08"/>
    <w:rsid w:val="00614634"/>
    <w:rsid w:val="00616038"/>
    <w:rsid w:val="00620E0B"/>
    <w:rsid w:val="00621DB1"/>
    <w:rsid w:val="00623020"/>
    <w:rsid w:val="00623AEA"/>
    <w:rsid w:val="006248F6"/>
    <w:rsid w:val="00624E4A"/>
    <w:rsid w:val="006265BB"/>
    <w:rsid w:val="00627183"/>
    <w:rsid w:val="0063741C"/>
    <w:rsid w:val="00646A6B"/>
    <w:rsid w:val="00651229"/>
    <w:rsid w:val="006525A0"/>
    <w:rsid w:val="00652B52"/>
    <w:rsid w:val="00653513"/>
    <w:rsid w:val="0065409A"/>
    <w:rsid w:val="00656999"/>
    <w:rsid w:val="006605E0"/>
    <w:rsid w:val="00661480"/>
    <w:rsid w:val="00662F02"/>
    <w:rsid w:val="00664741"/>
    <w:rsid w:val="00667A81"/>
    <w:rsid w:val="00667DD3"/>
    <w:rsid w:val="00675598"/>
    <w:rsid w:val="00680252"/>
    <w:rsid w:val="006841F4"/>
    <w:rsid w:val="00685B18"/>
    <w:rsid w:val="00685FFD"/>
    <w:rsid w:val="00687601"/>
    <w:rsid w:val="006902FF"/>
    <w:rsid w:val="00691FC2"/>
    <w:rsid w:val="006926B3"/>
    <w:rsid w:val="006A011B"/>
    <w:rsid w:val="006A0E1F"/>
    <w:rsid w:val="006A17B5"/>
    <w:rsid w:val="006A1E30"/>
    <w:rsid w:val="006A5AFD"/>
    <w:rsid w:val="006A61CC"/>
    <w:rsid w:val="006B03CF"/>
    <w:rsid w:val="006B0513"/>
    <w:rsid w:val="006B3BE4"/>
    <w:rsid w:val="006B4466"/>
    <w:rsid w:val="006B5B6D"/>
    <w:rsid w:val="006B72CD"/>
    <w:rsid w:val="006B7912"/>
    <w:rsid w:val="006B7BF1"/>
    <w:rsid w:val="006C0D7E"/>
    <w:rsid w:val="006C1D1A"/>
    <w:rsid w:val="006C2177"/>
    <w:rsid w:val="006D0C01"/>
    <w:rsid w:val="006D0C29"/>
    <w:rsid w:val="006D110C"/>
    <w:rsid w:val="006D233A"/>
    <w:rsid w:val="006D2716"/>
    <w:rsid w:val="006D3572"/>
    <w:rsid w:val="006D42D1"/>
    <w:rsid w:val="006D48D2"/>
    <w:rsid w:val="006D4D93"/>
    <w:rsid w:val="006D5505"/>
    <w:rsid w:val="006D742A"/>
    <w:rsid w:val="006E1365"/>
    <w:rsid w:val="006E160A"/>
    <w:rsid w:val="006E3729"/>
    <w:rsid w:val="006E3861"/>
    <w:rsid w:val="006E4C02"/>
    <w:rsid w:val="006E5E65"/>
    <w:rsid w:val="006E6A82"/>
    <w:rsid w:val="006F086B"/>
    <w:rsid w:val="006F0BCC"/>
    <w:rsid w:val="006F1D94"/>
    <w:rsid w:val="006F271C"/>
    <w:rsid w:val="006F2802"/>
    <w:rsid w:val="006F2A51"/>
    <w:rsid w:val="006F42F7"/>
    <w:rsid w:val="006F443F"/>
    <w:rsid w:val="006F488A"/>
    <w:rsid w:val="006F4B6D"/>
    <w:rsid w:val="00702091"/>
    <w:rsid w:val="00705DB9"/>
    <w:rsid w:val="0071258C"/>
    <w:rsid w:val="0071338B"/>
    <w:rsid w:val="00713FB4"/>
    <w:rsid w:val="00715465"/>
    <w:rsid w:val="00723172"/>
    <w:rsid w:val="007241C8"/>
    <w:rsid w:val="00725013"/>
    <w:rsid w:val="00726106"/>
    <w:rsid w:val="00726F2E"/>
    <w:rsid w:val="0072738C"/>
    <w:rsid w:val="007303CF"/>
    <w:rsid w:val="0073228D"/>
    <w:rsid w:val="00734A5F"/>
    <w:rsid w:val="00735073"/>
    <w:rsid w:val="00740A95"/>
    <w:rsid w:val="007422D3"/>
    <w:rsid w:val="00744BFC"/>
    <w:rsid w:val="0075102E"/>
    <w:rsid w:val="00751164"/>
    <w:rsid w:val="0075201B"/>
    <w:rsid w:val="00753311"/>
    <w:rsid w:val="00753C1A"/>
    <w:rsid w:val="0075510A"/>
    <w:rsid w:val="00755184"/>
    <w:rsid w:val="007553D8"/>
    <w:rsid w:val="00760F83"/>
    <w:rsid w:val="007635B9"/>
    <w:rsid w:val="00764043"/>
    <w:rsid w:val="007643D3"/>
    <w:rsid w:val="00764EB8"/>
    <w:rsid w:val="007669BA"/>
    <w:rsid w:val="0077109E"/>
    <w:rsid w:val="007727A8"/>
    <w:rsid w:val="00773E26"/>
    <w:rsid w:val="00775C79"/>
    <w:rsid w:val="00777BE2"/>
    <w:rsid w:val="00782597"/>
    <w:rsid w:val="00785FEE"/>
    <w:rsid w:val="00787501"/>
    <w:rsid w:val="007911DA"/>
    <w:rsid w:val="007931A0"/>
    <w:rsid w:val="00794433"/>
    <w:rsid w:val="007944D4"/>
    <w:rsid w:val="00794608"/>
    <w:rsid w:val="00795567"/>
    <w:rsid w:val="00797ABF"/>
    <w:rsid w:val="007A0FFA"/>
    <w:rsid w:val="007A3AC5"/>
    <w:rsid w:val="007A421A"/>
    <w:rsid w:val="007B0C69"/>
    <w:rsid w:val="007B0CC9"/>
    <w:rsid w:val="007B4F73"/>
    <w:rsid w:val="007B6618"/>
    <w:rsid w:val="007B78D7"/>
    <w:rsid w:val="007C0D4C"/>
    <w:rsid w:val="007C15FE"/>
    <w:rsid w:val="007C5823"/>
    <w:rsid w:val="007C69F3"/>
    <w:rsid w:val="007C7160"/>
    <w:rsid w:val="007C79F1"/>
    <w:rsid w:val="007D0331"/>
    <w:rsid w:val="007D0490"/>
    <w:rsid w:val="007D1DF9"/>
    <w:rsid w:val="007D2754"/>
    <w:rsid w:val="007D45A7"/>
    <w:rsid w:val="007D5A91"/>
    <w:rsid w:val="007D5C12"/>
    <w:rsid w:val="007D6097"/>
    <w:rsid w:val="007E0083"/>
    <w:rsid w:val="007E15BD"/>
    <w:rsid w:val="007E2A37"/>
    <w:rsid w:val="007E6E50"/>
    <w:rsid w:val="007F1658"/>
    <w:rsid w:val="007F224C"/>
    <w:rsid w:val="007F51DC"/>
    <w:rsid w:val="007F732C"/>
    <w:rsid w:val="008001D1"/>
    <w:rsid w:val="00800900"/>
    <w:rsid w:val="00800E27"/>
    <w:rsid w:val="0080211C"/>
    <w:rsid w:val="00803C5B"/>
    <w:rsid w:val="00806031"/>
    <w:rsid w:val="0080642D"/>
    <w:rsid w:val="0080682E"/>
    <w:rsid w:val="008070C2"/>
    <w:rsid w:val="00810040"/>
    <w:rsid w:val="008109DE"/>
    <w:rsid w:val="008138FA"/>
    <w:rsid w:val="008149FB"/>
    <w:rsid w:val="00815DAE"/>
    <w:rsid w:val="00816153"/>
    <w:rsid w:val="00817C7D"/>
    <w:rsid w:val="00817EEB"/>
    <w:rsid w:val="0082044B"/>
    <w:rsid w:val="00824846"/>
    <w:rsid w:val="00824EC5"/>
    <w:rsid w:val="00827204"/>
    <w:rsid w:val="00827E08"/>
    <w:rsid w:val="00830A7B"/>
    <w:rsid w:val="00833860"/>
    <w:rsid w:val="00835397"/>
    <w:rsid w:val="0083717A"/>
    <w:rsid w:val="008376D2"/>
    <w:rsid w:val="0084297B"/>
    <w:rsid w:val="00845620"/>
    <w:rsid w:val="00846629"/>
    <w:rsid w:val="008507FF"/>
    <w:rsid w:val="00850B82"/>
    <w:rsid w:val="008511C5"/>
    <w:rsid w:val="00852401"/>
    <w:rsid w:val="008534B2"/>
    <w:rsid w:val="00854290"/>
    <w:rsid w:val="00854985"/>
    <w:rsid w:val="00854B37"/>
    <w:rsid w:val="00854D12"/>
    <w:rsid w:val="00855058"/>
    <w:rsid w:val="008561BC"/>
    <w:rsid w:val="00862B2F"/>
    <w:rsid w:val="008631E3"/>
    <w:rsid w:val="0086372C"/>
    <w:rsid w:val="0086538D"/>
    <w:rsid w:val="0086567E"/>
    <w:rsid w:val="00866076"/>
    <w:rsid w:val="00866FC8"/>
    <w:rsid w:val="00867FCD"/>
    <w:rsid w:val="00870E3C"/>
    <w:rsid w:val="008753CD"/>
    <w:rsid w:val="0087574D"/>
    <w:rsid w:val="008772E0"/>
    <w:rsid w:val="00877A30"/>
    <w:rsid w:val="00880458"/>
    <w:rsid w:val="00882CE2"/>
    <w:rsid w:val="008832A5"/>
    <w:rsid w:val="0088737E"/>
    <w:rsid w:val="00887612"/>
    <w:rsid w:val="00890024"/>
    <w:rsid w:val="008949B3"/>
    <w:rsid w:val="008A0541"/>
    <w:rsid w:val="008A3787"/>
    <w:rsid w:val="008A37B9"/>
    <w:rsid w:val="008A4235"/>
    <w:rsid w:val="008A561C"/>
    <w:rsid w:val="008A5AE8"/>
    <w:rsid w:val="008A5C99"/>
    <w:rsid w:val="008B1376"/>
    <w:rsid w:val="008B1E57"/>
    <w:rsid w:val="008B3F71"/>
    <w:rsid w:val="008C17E2"/>
    <w:rsid w:val="008C2A7A"/>
    <w:rsid w:val="008C4227"/>
    <w:rsid w:val="008C57BA"/>
    <w:rsid w:val="008C7066"/>
    <w:rsid w:val="008C7FC0"/>
    <w:rsid w:val="008D08A3"/>
    <w:rsid w:val="008D1BFE"/>
    <w:rsid w:val="008D3310"/>
    <w:rsid w:val="008D3F44"/>
    <w:rsid w:val="008D6908"/>
    <w:rsid w:val="008D76E6"/>
    <w:rsid w:val="008E075C"/>
    <w:rsid w:val="008E29F7"/>
    <w:rsid w:val="008E3E2B"/>
    <w:rsid w:val="008E409A"/>
    <w:rsid w:val="008E4688"/>
    <w:rsid w:val="008E5F0A"/>
    <w:rsid w:val="008E5FF1"/>
    <w:rsid w:val="008E71C0"/>
    <w:rsid w:val="008E7DB6"/>
    <w:rsid w:val="008F09F5"/>
    <w:rsid w:val="008F0B31"/>
    <w:rsid w:val="008F23E0"/>
    <w:rsid w:val="008F2500"/>
    <w:rsid w:val="008F3F82"/>
    <w:rsid w:val="008F57F5"/>
    <w:rsid w:val="008F5B64"/>
    <w:rsid w:val="008F68C6"/>
    <w:rsid w:val="00904FA4"/>
    <w:rsid w:val="009054FF"/>
    <w:rsid w:val="009057E6"/>
    <w:rsid w:val="0090656A"/>
    <w:rsid w:val="0090668B"/>
    <w:rsid w:val="00906B9B"/>
    <w:rsid w:val="0091082A"/>
    <w:rsid w:val="0091246A"/>
    <w:rsid w:val="00912AD5"/>
    <w:rsid w:val="00913BAF"/>
    <w:rsid w:val="00914A09"/>
    <w:rsid w:val="00916B65"/>
    <w:rsid w:val="00917368"/>
    <w:rsid w:val="009175DF"/>
    <w:rsid w:val="00920D47"/>
    <w:rsid w:val="009215ED"/>
    <w:rsid w:val="009219C9"/>
    <w:rsid w:val="00921F34"/>
    <w:rsid w:val="00926F79"/>
    <w:rsid w:val="0092701D"/>
    <w:rsid w:val="00932EA5"/>
    <w:rsid w:val="00933CB0"/>
    <w:rsid w:val="00934256"/>
    <w:rsid w:val="0093444E"/>
    <w:rsid w:val="00940DB1"/>
    <w:rsid w:val="00941076"/>
    <w:rsid w:val="00942DB9"/>
    <w:rsid w:val="00944CB0"/>
    <w:rsid w:val="00945C3A"/>
    <w:rsid w:val="0094652F"/>
    <w:rsid w:val="0094654D"/>
    <w:rsid w:val="0095081F"/>
    <w:rsid w:val="00950CB3"/>
    <w:rsid w:val="009523D1"/>
    <w:rsid w:val="00953FC1"/>
    <w:rsid w:val="00954C82"/>
    <w:rsid w:val="0095560B"/>
    <w:rsid w:val="00956352"/>
    <w:rsid w:val="0096000E"/>
    <w:rsid w:val="0096050B"/>
    <w:rsid w:val="00962CFA"/>
    <w:rsid w:val="00963908"/>
    <w:rsid w:val="00964C5F"/>
    <w:rsid w:val="009659C0"/>
    <w:rsid w:val="0096693C"/>
    <w:rsid w:val="00970574"/>
    <w:rsid w:val="00970EE8"/>
    <w:rsid w:val="00971096"/>
    <w:rsid w:val="0097110E"/>
    <w:rsid w:val="00973348"/>
    <w:rsid w:val="0097447F"/>
    <w:rsid w:val="00974811"/>
    <w:rsid w:val="00974888"/>
    <w:rsid w:val="00976171"/>
    <w:rsid w:val="00976E74"/>
    <w:rsid w:val="00977512"/>
    <w:rsid w:val="0098737D"/>
    <w:rsid w:val="0098764F"/>
    <w:rsid w:val="00987890"/>
    <w:rsid w:val="009900D9"/>
    <w:rsid w:val="009912FC"/>
    <w:rsid w:val="009915B8"/>
    <w:rsid w:val="00992E3F"/>
    <w:rsid w:val="00993D01"/>
    <w:rsid w:val="00996754"/>
    <w:rsid w:val="009969CD"/>
    <w:rsid w:val="00997765"/>
    <w:rsid w:val="0099779F"/>
    <w:rsid w:val="00997C58"/>
    <w:rsid w:val="009A2068"/>
    <w:rsid w:val="009A3A9E"/>
    <w:rsid w:val="009A72B9"/>
    <w:rsid w:val="009B03CD"/>
    <w:rsid w:val="009B0C6C"/>
    <w:rsid w:val="009B3FB2"/>
    <w:rsid w:val="009B4E93"/>
    <w:rsid w:val="009B56DB"/>
    <w:rsid w:val="009B5F71"/>
    <w:rsid w:val="009B61A9"/>
    <w:rsid w:val="009B66D7"/>
    <w:rsid w:val="009B74CA"/>
    <w:rsid w:val="009B7DE8"/>
    <w:rsid w:val="009C1757"/>
    <w:rsid w:val="009C19AA"/>
    <w:rsid w:val="009C4519"/>
    <w:rsid w:val="009C5D43"/>
    <w:rsid w:val="009C6B71"/>
    <w:rsid w:val="009C7C3C"/>
    <w:rsid w:val="009D0F1C"/>
    <w:rsid w:val="009D36A6"/>
    <w:rsid w:val="009D3774"/>
    <w:rsid w:val="009D3D2D"/>
    <w:rsid w:val="009D4CC6"/>
    <w:rsid w:val="009D50DA"/>
    <w:rsid w:val="009D57FA"/>
    <w:rsid w:val="009D6BA2"/>
    <w:rsid w:val="009E1C2D"/>
    <w:rsid w:val="009E33F1"/>
    <w:rsid w:val="009E38A3"/>
    <w:rsid w:val="009E3FE0"/>
    <w:rsid w:val="009E415C"/>
    <w:rsid w:val="009E68BE"/>
    <w:rsid w:val="009E7408"/>
    <w:rsid w:val="009E78F1"/>
    <w:rsid w:val="009F19A3"/>
    <w:rsid w:val="009F6591"/>
    <w:rsid w:val="009F7B7C"/>
    <w:rsid w:val="00A02507"/>
    <w:rsid w:val="00A03C7F"/>
    <w:rsid w:val="00A07BAB"/>
    <w:rsid w:val="00A11A1D"/>
    <w:rsid w:val="00A12890"/>
    <w:rsid w:val="00A15167"/>
    <w:rsid w:val="00A157E3"/>
    <w:rsid w:val="00A158EE"/>
    <w:rsid w:val="00A16A17"/>
    <w:rsid w:val="00A20831"/>
    <w:rsid w:val="00A20AC1"/>
    <w:rsid w:val="00A212D7"/>
    <w:rsid w:val="00A2553D"/>
    <w:rsid w:val="00A2726C"/>
    <w:rsid w:val="00A27F57"/>
    <w:rsid w:val="00A3023D"/>
    <w:rsid w:val="00A30F2E"/>
    <w:rsid w:val="00A342CF"/>
    <w:rsid w:val="00A371AA"/>
    <w:rsid w:val="00A37B12"/>
    <w:rsid w:val="00A4164E"/>
    <w:rsid w:val="00A41A9E"/>
    <w:rsid w:val="00A42B89"/>
    <w:rsid w:val="00A44304"/>
    <w:rsid w:val="00A44993"/>
    <w:rsid w:val="00A45D14"/>
    <w:rsid w:val="00A5080D"/>
    <w:rsid w:val="00A52CE9"/>
    <w:rsid w:val="00A549C8"/>
    <w:rsid w:val="00A57150"/>
    <w:rsid w:val="00A6562D"/>
    <w:rsid w:val="00A657FF"/>
    <w:rsid w:val="00A67135"/>
    <w:rsid w:val="00A739F6"/>
    <w:rsid w:val="00A754E0"/>
    <w:rsid w:val="00A75C2F"/>
    <w:rsid w:val="00A761A1"/>
    <w:rsid w:val="00A7623F"/>
    <w:rsid w:val="00A7638C"/>
    <w:rsid w:val="00A77DFE"/>
    <w:rsid w:val="00A80D94"/>
    <w:rsid w:val="00A81681"/>
    <w:rsid w:val="00A81D03"/>
    <w:rsid w:val="00A8326A"/>
    <w:rsid w:val="00A86283"/>
    <w:rsid w:val="00A87D9E"/>
    <w:rsid w:val="00A904EA"/>
    <w:rsid w:val="00A91481"/>
    <w:rsid w:val="00A9149C"/>
    <w:rsid w:val="00A91DE7"/>
    <w:rsid w:val="00A935D1"/>
    <w:rsid w:val="00A96C77"/>
    <w:rsid w:val="00A96DB6"/>
    <w:rsid w:val="00AA0CC6"/>
    <w:rsid w:val="00AA1720"/>
    <w:rsid w:val="00AA1852"/>
    <w:rsid w:val="00AA20D8"/>
    <w:rsid w:val="00AA4193"/>
    <w:rsid w:val="00AA4E61"/>
    <w:rsid w:val="00AA5AE6"/>
    <w:rsid w:val="00AA74E9"/>
    <w:rsid w:val="00AB193D"/>
    <w:rsid w:val="00AB3F6E"/>
    <w:rsid w:val="00AB7541"/>
    <w:rsid w:val="00AC27C1"/>
    <w:rsid w:val="00AC466B"/>
    <w:rsid w:val="00AC6269"/>
    <w:rsid w:val="00AC6BF8"/>
    <w:rsid w:val="00AC75F9"/>
    <w:rsid w:val="00AC7D0A"/>
    <w:rsid w:val="00AC7D7F"/>
    <w:rsid w:val="00AD0120"/>
    <w:rsid w:val="00AD016E"/>
    <w:rsid w:val="00AD03E4"/>
    <w:rsid w:val="00AD4B1A"/>
    <w:rsid w:val="00AD66BE"/>
    <w:rsid w:val="00AD7ABC"/>
    <w:rsid w:val="00AE0C31"/>
    <w:rsid w:val="00AE0EFB"/>
    <w:rsid w:val="00AE2097"/>
    <w:rsid w:val="00AE2C3A"/>
    <w:rsid w:val="00AE4608"/>
    <w:rsid w:val="00AE5449"/>
    <w:rsid w:val="00AE7FE2"/>
    <w:rsid w:val="00AF0526"/>
    <w:rsid w:val="00AF2E58"/>
    <w:rsid w:val="00AF3BF2"/>
    <w:rsid w:val="00AF54D3"/>
    <w:rsid w:val="00AF56A5"/>
    <w:rsid w:val="00AF5B92"/>
    <w:rsid w:val="00B029C4"/>
    <w:rsid w:val="00B032F7"/>
    <w:rsid w:val="00B03EEC"/>
    <w:rsid w:val="00B04D29"/>
    <w:rsid w:val="00B06865"/>
    <w:rsid w:val="00B10852"/>
    <w:rsid w:val="00B118D0"/>
    <w:rsid w:val="00B12FD1"/>
    <w:rsid w:val="00B1428E"/>
    <w:rsid w:val="00B17393"/>
    <w:rsid w:val="00B204AC"/>
    <w:rsid w:val="00B23B1D"/>
    <w:rsid w:val="00B304AE"/>
    <w:rsid w:val="00B30D82"/>
    <w:rsid w:val="00B31C8A"/>
    <w:rsid w:val="00B4151F"/>
    <w:rsid w:val="00B45F7B"/>
    <w:rsid w:val="00B475FF"/>
    <w:rsid w:val="00B507A8"/>
    <w:rsid w:val="00B52740"/>
    <w:rsid w:val="00B531B2"/>
    <w:rsid w:val="00B54F87"/>
    <w:rsid w:val="00B55D19"/>
    <w:rsid w:val="00B579BD"/>
    <w:rsid w:val="00B6027E"/>
    <w:rsid w:val="00B618AB"/>
    <w:rsid w:val="00B61FA4"/>
    <w:rsid w:val="00B7148D"/>
    <w:rsid w:val="00B72F40"/>
    <w:rsid w:val="00B74E03"/>
    <w:rsid w:val="00B75D46"/>
    <w:rsid w:val="00B768A7"/>
    <w:rsid w:val="00B843B5"/>
    <w:rsid w:val="00B84AAE"/>
    <w:rsid w:val="00B87F13"/>
    <w:rsid w:val="00B90643"/>
    <w:rsid w:val="00B910CF"/>
    <w:rsid w:val="00B91A35"/>
    <w:rsid w:val="00B93707"/>
    <w:rsid w:val="00B957BF"/>
    <w:rsid w:val="00B9761F"/>
    <w:rsid w:val="00BA04AB"/>
    <w:rsid w:val="00BA1021"/>
    <w:rsid w:val="00BA169D"/>
    <w:rsid w:val="00BA1EA3"/>
    <w:rsid w:val="00BA2551"/>
    <w:rsid w:val="00BA3159"/>
    <w:rsid w:val="00BA37CA"/>
    <w:rsid w:val="00BA3E80"/>
    <w:rsid w:val="00BA551B"/>
    <w:rsid w:val="00BB0CDA"/>
    <w:rsid w:val="00BB23CD"/>
    <w:rsid w:val="00BB2744"/>
    <w:rsid w:val="00BB4F44"/>
    <w:rsid w:val="00BB7983"/>
    <w:rsid w:val="00BB7C7A"/>
    <w:rsid w:val="00BC54FE"/>
    <w:rsid w:val="00BC5B3B"/>
    <w:rsid w:val="00BC6537"/>
    <w:rsid w:val="00BC6881"/>
    <w:rsid w:val="00BC690C"/>
    <w:rsid w:val="00BD022F"/>
    <w:rsid w:val="00BD039A"/>
    <w:rsid w:val="00BD0842"/>
    <w:rsid w:val="00BD291E"/>
    <w:rsid w:val="00BD3D5A"/>
    <w:rsid w:val="00BD4A4E"/>
    <w:rsid w:val="00BD4C1F"/>
    <w:rsid w:val="00BD5805"/>
    <w:rsid w:val="00BD6563"/>
    <w:rsid w:val="00BD7DF4"/>
    <w:rsid w:val="00BE0040"/>
    <w:rsid w:val="00BE0AD9"/>
    <w:rsid w:val="00BE1034"/>
    <w:rsid w:val="00BE19C4"/>
    <w:rsid w:val="00BE2311"/>
    <w:rsid w:val="00BE59A6"/>
    <w:rsid w:val="00BE77C6"/>
    <w:rsid w:val="00BE7BF2"/>
    <w:rsid w:val="00BF3D24"/>
    <w:rsid w:val="00BF4C91"/>
    <w:rsid w:val="00BF5C7B"/>
    <w:rsid w:val="00BF605F"/>
    <w:rsid w:val="00BF79D8"/>
    <w:rsid w:val="00C00420"/>
    <w:rsid w:val="00C034C8"/>
    <w:rsid w:val="00C05142"/>
    <w:rsid w:val="00C057FB"/>
    <w:rsid w:val="00C06440"/>
    <w:rsid w:val="00C103E5"/>
    <w:rsid w:val="00C106BF"/>
    <w:rsid w:val="00C10F7E"/>
    <w:rsid w:val="00C11B5F"/>
    <w:rsid w:val="00C1286C"/>
    <w:rsid w:val="00C1464B"/>
    <w:rsid w:val="00C1543B"/>
    <w:rsid w:val="00C21AA1"/>
    <w:rsid w:val="00C21E07"/>
    <w:rsid w:val="00C22CF5"/>
    <w:rsid w:val="00C23E93"/>
    <w:rsid w:val="00C247E1"/>
    <w:rsid w:val="00C25287"/>
    <w:rsid w:val="00C2688A"/>
    <w:rsid w:val="00C26B8D"/>
    <w:rsid w:val="00C3011B"/>
    <w:rsid w:val="00C30EEC"/>
    <w:rsid w:val="00C3125A"/>
    <w:rsid w:val="00C31E28"/>
    <w:rsid w:val="00C326EF"/>
    <w:rsid w:val="00C33A15"/>
    <w:rsid w:val="00C34E8A"/>
    <w:rsid w:val="00C35E23"/>
    <w:rsid w:val="00C40133"/>
    <w:rsid w:val="00C43873"/>
    <w:rsid w:val="00C44B50"/>
    <w:rsid w:val="00C520AF"/>
    <w:rsid w:val="00C5479F"/>
    <w:rsid w:val="00C56B4F"/>
    <w:rsid w:val="00C57C35"/>
    <w:rsid w:val="00C6016B"/>
    <w:rsid w:val="00C602D0"/>
    <w:rsid w:val="00C608D3"/>
    <w:rsid w:val="00C61250"/>
    <w:rsid w:val="00C61494"/>
    <w:rsid w:val="00C63E78"/>
    <w:rsid w:val="00C71293"/>
    <w:rsid w:val="00C712D1"/>
    <w:rsid w:val="00C726B6"/>
    <w:rsid w:val="00C728FC"/>
    <w:rsid w:val="00C7329B"/>
    <w:rsid w:val="00C7626B"/>
    <w:rsid w:val="00C80A76"/>
    <w:rsid w:val="00C83E43"/>
    <w:rsid w:val="00C85EAF"/>
    <w:rsid w:val="00C86131"/>
    <w:rsid w:val="00C86C2A"/>
    <w:rsid w:val="00C87410"/>
    <w:rsid w:val="00C92300"/>
    <w:rsid w:val="00C92522"/>
    <w:rsid w:val="00C927A5"/>
    <w:rsid w:val="00C930CD"/>
    <w:rsid w:val="00C93AB1"/>
    <w:rsid w:val="00C9543B"/>
    <w:rsid w:val="00C96D79"/>
    <w:rsid w:val="00C9733E"/>
    <w:rsid w:val="00CA114B"/>
    <w:rsid w:val="00CA1BCD"/>
    <w:rsid w:val="00CA2B1B"/>
    <w:rsid w:val="00CA79C2"/>
    <w:rsid w:val="00CB1C38"/>
    <w:rsid w:val="00CB3FE2"/>
    <w:rsid w:val="00CB4CA1"/>
    <w:rsid w:val="00CB7413"/>
    <w:rsid w:val="00CB75CE"/>
    <w:rsid w:val="00CC1D2A"/>
    <w:rsid w:val="00CC21BA"/>
    <w:rsid w:val="00CC34A4"/>
    <w:rsid w:val="00CC3A79"/>
    <w:rsid w:val="00CC4D09"/>
    <w:rsid w:val="00CC501B"/>
    <w:rsid w:val="00CC5DFF"/>
    <w:rsid w:val="00CC633D"/>
    <w:rsid w:val="00CC7938"/>
    <w:rsid w:val="00CD48B9"/>
    <w:rsid w:val="00CD4C7D"/>
    <w:rsid w:val="00CD5A35"/>
    <w:rsid w:val="00CD69D2"/>
    <w:rsid w:val="00CD6A92"/>
    <w:rsid w:val="00CE0CB0"/>
    <w:rsid w:val="00CE19F4"/>
    <w:rsid w:val="00CE1EAE"/>
    <w:rsid w:val="00CE6035"/>
    <w:rsid w:val="00CE635A"/>
    <w:rsid w:val="00CE751B"/>
    <w:rsid w:val="00CE793E"/>
    <w:rsid w:val="00CF19E8"/>
    <w:rsid w:val="00CF2E0E"/>
    <w:rsid w:val="00CF3E5C"/>
    <w:rsid w:val="00CF4E32"/>
    <w:rsid w:val="00CF5343"/>
    <w:rsid w:val="00CF542A"/>
    <w:rsid w:val="00D0125C"/>
    <w:rsid w:val="00D02DE7"/>
    <w:rsid w:val="00D03653"/>
    <w:rsid w:val="00D04B8B"/>
    <w:rsid w:val="00D04C55"/>
    <w:rsid w:val="00D06FCC"/>
    <w:rsid w:val="00D07D5F"/>
    <w:rsid w:val="00D1125E"/>
    <w:rsid w:val="00D1192D"/>
    <w:rsid w:val="00D119B5"/>
    <w:rsid w:val="00D15BFD"/>
    <w:rsid w:val="00D1770F"/>
    <w:rsid w:val="00D20F11"/>
    <w:rsid w:val="00D2242E"/>
    <w:rsid w:val="00D2258C"/>
    <w:rsid w:val="00D22D93"/>
    <w:rsid w:val="00D24106"/>
    <w:rsid w:val="00D25E16"/>
    <w:rsid w:val="00D26094"/>
    <w:rsid w:val="00D312E8"/>
    <w:rsid w:val="00D327B9"/>
    <w:rsid w:val="00D33501"/>
    <w:rsid w:val="00D33572"/>
    <w:rsid w:val="00D33ACE"/>
    <w:rsid w:val="00D343F0"/>
    <w:rsid w:val="00D355AD"/>
    <w:rsid w:val="00D358FC"/>
    <w:rsid w:val="00D366BF"/>
    <w:rsid w:val="00D40358"/>
    <w:rsid w:val="00D407A5"/>
    <w:rsid w:val="00D42438"/>
    <w:rsid w:val="00D43515"/>
    <w:rsid w:val="00D44A0A"/>
    <w:rsid w:val="00D47762"/>
    <w:rsid w:val="00D47DED"/>
    <w:rsid w:val="00D51C30"/>
    <w:rsid w:val="00D51D65"/>
    <w:rsid w:val="00D52E9F"/>
    <w:rsid w:val="00D53BBD"/>
    <w:rsid w:val="00D547DE"/>
    <w:rsid w:val="00D54D2E"/>
    <w:rsid w:val="00D56622"/>
    <w:rsid w:val="00D56688"/>
    <w:rsid w:val="00D611CC"/>
    <w:rsid w:val="00D63A66"/>
    <w:rsid w:val="00D662B8"/>
    <w:rsid w:val="00D7041F"/>
    <w:rsid w:val="00D71053"/>
    <w:rsid w:val="00D710C1"/>
    <w:rsid w:val="00D71939"/>
    <w:rsid w:val="00D71D86"/>
    <w:rsid w:val="00D71E13"/>
    <w:rsid w:val="00D73378"/>
    <w:rsid w:val="00D74108"/>
    <w:rsid w:val="00D74D71"/>
    <w:rsid w:val="00D76100"/>
    <w:rsid w:val="00D80705"/>
    <w:rsid w:val="00D82910"/>
    <w:rsid w:val="00D82B78"/>
    <w:rsid w:val="00D85522"/>
    <w:rsid w:val="00D8726F"/>
    <w:rsid w:val="00D87548"/>
    <w:rsid w:val="00D8761B"/>
    <w:rsid w:val="00D8769C"/>
    <w:rsid w:val="00D87BD4"/>
    <w:rsid w:val="00D9083C"/>
    <w:rsid w:val="00D9170B"/>
    <w:rsid w:val="00D96DE8"/>
    <w:rsid w:val="00D97551"/>
    <w:rsid w:val="00DA4BB2"/>
    <w:rsid w:val="00DA751A"/>
    <w:rsid w:val="00DB18CA"/>
    <w:rsid w:val="00DB337D"/>
    <w:rsid w:val="00DB3711"/>
    <w:rsid w:val="00DB434D"/>
    <w:rsid w:val="00DB45E6"/>
    <w:rsid w:val="00DC08D7"/>
    <w:rsid w:val="00DC1891"/>
    <w:rsid w:val="00DC20C8"/>
    <w:rsid w:val="00DC21FB"/>
    <w:rsid w:val="00DC23FF"/>
    <w:rsid w:val="00DC4A62"/>
    <w:rsid w:val="00DC66F6"/>
    <w:rsid w:val="00DC6853"/>
    <w:rsid w:val="00DC7D9F"/>
    <w:rsid w:val="00DD076F"/>
    <w:rsid w:val="00DD15F5"/>
    <w:rsid w:val="00DD35DA"/>
    <w:rsid w:val="00DD447E"/>
    <w:rsid w:val="00DD59CE"/>
    <w:rsid w:val="00DD6FA6"/>
    <w:rsid w:val="00DD71FF"/>
    <w:rsid w:val="00DD76B7"/>
    <w:rsid w:val="00DE2DA2"/>
    <w:rsid w:val="00DE530F"/>
    <w:rsid w:val="00DE6822"/>
    <w:rsid w:val="00DF088D"/>
    <w:rsid w:val="00DF16DB"/>
    <w:rsid w:val="00DF190C"/>
    <w:rsid w:val="00DF1B4E"/>
    <w:rsid w:val="00DF3420"/>
    <w:rsid w:val="00DF3843"/>
    <w:rsid w:val="00DF42B9"/>
    <w:rsid w:val="00DF56E0"/>
    <w:rsid w:val="00DF6A05"/>
    <w:rsid w:val="00E022A8"/>
    <w:rsid w:val="00E0325E"/>
    <w:rsid w:val="00E06A53"/>
    <w:rsid w:val="00E102BD"/>
    <w:rsid w:val="00E142BE"/>
    <w:rsid w:val="00E161CD"/>
    <w:rsid w:val="00E20D81"/>
    <w:rsid w:val="00E20E9A"/>
    <w:rsid w:val="00E20EF3"/>
    <w:rsid w:val="00E26F79"/>
    <w:rsid w:val="00E27152"/>
    <w:rsid w:val="00E27963"/>
    <w:rsid w:val="00E27E10"/>
    <w:rsid w:val="00E30743"/>
    <w:rsid w:val="00E3080F"/>
    <w:rsid w:val="00E308D7"/>
    <w:rsid w:val="00E309FA"/>
    <w:rsid w:val="00E31AAD"/>
    <w:rsid w:val="00E31CD2"/>
    <w:rsid w:val="00E33E7C"/>
    <w:rsid w:val="00E34A65"/>
    <w:rsid w:val="00E34FE4"/>
    <w:rsid w:val="00E378DB"/>
    <w:rsid w:val="00E403DE"/>
    <w:rsid w:val="00E40620"/>
    <w:rsid w:val="00E41507"/>
    <w:rsid w:val="00E44D96"/>
    <w:rsid w:val="00E45E3D"/>
    <w:rsid w:val="00E470BF"/>
    <w:rsid w:val="00E50AF3"/>
    <w:rsid w:val="00E50E8D"/>
    <w:rsid w:val="00E5143D"/>
    <w:rsid w:val="00E53298"/>
    <w:rsid w:val="00E60667"/>
    <w:rsid w:val="00E6216D"/>
    <w:rsid w:val="00E625DB"/>
    <w:rsid w:val="00E65011"/>
    <w:rsid w:val="00E661AB"/>
    <w:rsid w:val="00E7031A"/>
    <w:rsid w:val="00E70C0C"/>
    <w:rsid w:val="00E71DDD"/>
    <w:rsid w:val="00E74BF9"/>
    <w:rsid w:val="00E77750"/>
    <w:rsid w:val="00E81127"/>
    <w:rsid w:val="00E816DE"/>
    <w:rsid w:val="00E82032"/>
    <w:rsid w:val="00E822C8"/>
    <w:rsid w:val="00E83C66"/>
    <w:rsid w:val="00E83DBE"/>
    <w:rsid w:val="00E8484E"/>
    <w:rsid w:val="00E874C5"/>
    <w:rsid w:val="00E874D8"/>
    <w:rsid w:val="00E901B8"/>
    <w:rsid w:val="00E907F8"/>
    <w:rsid w:val="00E90827"/>
    <w:rsid w:val="00E91774"/>
    <w:rsid w:val="00E92288"/>
    <w:rsid w:val="00E922E0"/>
    <w:rsid w:val="00E94999"/>
    <w:rsid w:val="00E94D2F"/>
    <w:rsid w:val="00E950F9"/>
    <w:rsid w:val="00E95B75"/>
    <w:rsid w:val="00E95CEC"/>
    <w:rsid w:val="00E973FF"/>
    <w:rsid w:val="00E978B4"/>
    <w:rsid w:val="00EA14B1"/>
    <w:rsid w:val="00EA4451"/>
    <w:rsid w:val="00EA54A5"/>
    <w:rsid w:val="00EA598A"/>
    <w:rsid w:val="00EA69F5"/>
    <w:rsid w:val="00EA76A1"/>
    <w:rsid w:val="00EB018F"/>
    <w:rsid w:val="00EB3019"/>
    <w:rsid w:val="00EB45F9"/>
    <w:rsid w:val="00EB4959"/>
    <w:rsid w:val="00EC1741"/>
    <w:rsid w:val="00EC1866"/>
    <w:rsid w:val="00EC3CF5"/>
    <w:rsid w:val="00EC7CB2"/>
    <w:rsid w:val="00ED0E5C"/>
    <w:rsid w:val="00ED138A"/>
    <w:rsid w:val="00ED195F"/>
    <w:rsid w:val="00ED3F16"/>
    <w:rsid w:val="00ED5CC5"/>
    <w:rsid w:val="00ED5F48"/>
    <w:rsid w:val="00ED7A2E"/>
    <w:rsid w:val="00EE18C2"/>
    <w:rsid w:val="00EE34B4"/>
    <w:rsid w:val="00EE387C"/>
    <w:rsid w:val="00EE5DF3"/>
    <w:rsid w:val="00EE5EA5"/>
    <w:rsid w:val="00EE6B67"/>
    <w:rsid w:val="00EF1C52"/>
    <w:rsid w:val="00EF1D1C"/>
    <w:rsid w:val="00EF3F97"/>
    <w:rsid w:val="00EF435F"/>
    <w:rsid w:val="00EF484C"/>
    <w:rsid w:val="00EF5E2A"/>
    <w:rsid w:val="00F004B9"/>
    <w:rsid w:val="00F02807"/>
    <w:rsid w:val="00F03BF2"/>
    <w:rsid w:val="00F11673"/>
    <w:rsid w:val="00F1196C"/>
    <w:rsid w:val="00F12E78"/>
    <w:rsid w:val="00F13E0B"/>
    <w:rsid w:val="00F1577D"/>
    <w:rsid w:val="00F15FEF"/>
    <w:rsid w:val="00F1646C"/>
    <w:rsid w:val="00F168FA"/>
    <w:rsid w:val="00F16DE5"/>
    <w:rsid w:val="00F20007"/>
    <w:rsid w:val="00F20D8C"/>
    <w:rsid w:val="00F22978"/>
    <w:rsid w:val="00F2362B"/>
    <w:rsid w:val="00F24836"/>
    <w:rsid w:val="00F24BF1"/>
    <w:rsid w:val="00F26440"/>
    <w:rsid w:val="00F26AFE"/>
    <w:rsid w:val="00F27FC5"/>
    <w:rsid w:val="00F31086"/>
    <w:rsid w:val="00F33057"/>
    <w:rsid w:val="00F348E0"/>
    <w:rsid w:val="00F36C16"/>
    <w:rsid w:val="00F4190E"/>
    <w:rsid w:val="00F41F90"/>
    <w:rsid w:val="00F4232E"/>
    <w:rsid w:val="00F46F49"/>
    <w:rsid w:val="00F503DF"/>
    <w:rsid w:val="00F5049D"/>
    <w:rsid w:val="00F50946"/>
    <w:rsid w:val="00F511DB"/>
    <w:rsid w:val="00F512A8"/>
    <w:rsid w:val="00F52220"/>
    <w:rsid w:val="00F52C01"/>
    <w:rsid w:val="00F555C4"/>
    <w:rsid w:val="00F55886"/>
    <w:rsid w:val="00F56499"/>
    <w:rsid w:val="00F605E3"/>
    <w:rsid w:val="00F60D6D"/>
    <w:rsid w:val="00F63EE5"/>
    <w:rsid w:val="00F65272"/>
    <w:rsid w:val="00F67BB7"/>
    <w:rsid w:val="00F716AD"/>
    <w:rsid w:val="00F72EE0"/>
    <w:rsid w:val="00F82057"/>
    <w:rsid w:val="00F833A1"/>
    <w:rsid w:val="00F836C5"/>
    <w:rsid w:val="00F8458A"/>
    <w:rsid w:val="00F84A71"/>
    <w:rsid w:val="00F867FB"/>
    <w:rsid w:val="00F94452"/>
    <w:rsid w:val="00F95A78"/>
    <w:rsid w:val="00F97E9B"/>
    <w:rsid w:val="00FA007D"/>
    <w:rsid w:val="00FA294B"/>
    <w:rsid w:val="00FA35B7"/>
    <w:rsid w:val="00FA42D6"/>
    <w:rsid w:val="00FA44A8"/>
    <w:rsid w:val="00FA5777"/>
    <w:rsid w:val="00FA6FFD"/>
    <w:rsid w:val="00FA74A7"/>
    <w:rsid w:val="00FB0281"/>
    <w:rsid w:val="00FB087C"/>
    <w:rsid w:val="00FB266E"/>
    <w:rsid w:val="00FB2724"/>
    <w:rsid w:val="00FB3C46"/>
    <w:rsid w:val="00FB58C4"/>
    <w:rsid w:val="00FB5ED3"/>
    <w:rsid w:val="00FC0105"/>
    <w:rsid w:val="00FC13F9"/>
    <w:rsid w:val="00FC227F"/>
    <w:rsid w:val="00FC31F5"/>
    <w:rsid w:val="00FC5758"/>
    <w:rsid w:val="00FC6AE3"/>
    <w:rsid w:val="00FD0EC4"/>
    <w:rsid w:val="00FD6F14"/>
    <w:rsid w:val="00FE0A03"/>
    <w:rsid w:val="00FE3364"/>
    <w:rsid w:val="00FE40AE"/>
    <w:rsid w:val="00FE4345"/>
    <w:rsid w:val="00FE5D4E"/>
    <w:rsid w:val="00FE6DE9"/>
    <w:rsid w:val="00FF075D"/>
    <w:rsid w:val="00FF0A55"/>
    <w:rsid w:val="00FF223B"/>
    <w:rsid w:val="00FF307C"/>
    <w:rsid w:val="00FF36BF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06953"/>
  <w15:docId w15:val="{2FE690F8-FD35-49C2-B76F-E7730F9F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9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9083C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D9083C"/>
    <w:pPr>
      <w:spacing w:before="100" w:beforeAutospacing="1" w:after="100" w:afterAutospacing="1" w:line="240" w:lineRule="auto"/>
    </w:pPr>
    <w:rPr>
      <w:rFonts w:ascii="Calibri" w:hAnsi="Calibri" w:cs="Calibri"/>
      <w:lang w:eastAsia="es-CL"/>
    </w:rPr>
  </w:style>
  <w:style w:type="paragraph" w:styleId="Prrafodelista">
    <w:name w:val="List Paragraph"/>
    <w:basedOn w:val="Normal"/>
    <w:uiPriority w:val="34"/>
    <w:qFormat/>
    <w:rsid w:val="002C795A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FA294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67BB7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F0B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BCC"/>
  </w:style>
  <w:style w:type="paragraph" w:styleId="Piedepgina">
    <w:name w:val="footer"/>
    <w:basedOn w:val="Normal"/>
    <w:link w:val="PiedepginaCar"/>
    <w:uiPriority w:val="99"/>
    <w:unhideWhenUsed/>
    <w:rsid w:val="006F0B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BCC"/>
  </w:style>
  <w:style w:type="character" w:styleId="Refdecomentario">
    <w:name w:val="annotation reference"/>
    <w:basedOn w:val="Fuentedeprrafopredeter"/>
    <w:uiPriority w:val="99"/>
    <w:semiHidden/>
    <w:unhideWhenUsed/>
    <w:rsid w:val="00C728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728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728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28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28FC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1935C7"/>
    <w:pPr>
      <w:spacing w:after="0" w:line="240" w:lineRule="auto"/>
    </w:pPr>
  </w:style>
  <w:style w:type="paragraph" w:customStyle="1" w:styleId="xmsonormal">
    <w:name w:val="x_msonormal"/>
    <w:basedOn w:val="Normal"/>
    <w:rsid w:val="00BA2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xcontentpasted0">
    <w:name w:val="x_contentpasted0"/>
    <w:basedOn w:val="Fuentedeprrafopredeter"/>
    <w:rsid w:val="00BA2551"/>
  </w:style>
  <w:style w:type="character" w:customStyle="1" w:styleId="xcontentpasted1">
    <w:name w:val="x_contentpasted1"/>
    <w:basedOn w:val="Fuentedeprrafopredeter"/>
    <w:rsid w:val="00BA2551"/>
  </w:style>
  <w:style w:type="character" w:customStyle="1" w:styleId="xcontentpasted2">
    <w:name w:val="x_contentpasted2"/>
    <w:basedOn w:val="Fuentedeprrafopredeter"/>
    <w:rsid w:val="00B507A8"/>
  </w:style>
  <w:style w:type="character" w:styleId="Textoennegrita">
    <w:name w:val="Strong"/>
    <w:basedOn w:val="Fuentedeprrafopredeter"/>
    <w:uiPriority w:val="22"/>
    <w:qFormat/>
    <w:rsid w:val="00740A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39AF8-5D86-4C46-85E6-85CBD4CB9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530</Words>
  <Characters>2946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Castillo Vouriot</dc:creator>
  <cp:keywords/>
  <dc:description/>
  <cp:lastModifiedBy>Eduardo Castillo Vouriot</cp:lastModifiedBy>
  <cp:revision>6</cp:revision>
  <dcterms:created xsi:type="dcterms:W3CDTF">2026-01-22T16:00:00Z</dcterms:created>
  <dcterms:modified xsi:type="dcterms:W3CDTF">2026-02-16T15:33:00Z</dcterms:modified>
</cp:coreProperties>
</file>